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75DA" w14:textId="77777777" w:rsidR="009B7C69" w:rsidRDefault="009B7C69" w:rsidP="009B7C69">
      <w:pPr>
        <w:pStyle w:val="Heading1"/>
        <w:spacing w:before="0" w:after="0"/>
        <w:rPr>
          <w:rFonts w:ascii="Helvetica" w:hAnsi="Helvetica" w:cs="Helvetica"/>
          <w:b/>
          <w:bCs/>
          <w:color w:val="auto"/>
          <w:sz w:val="30"/>
          <w:szCs w:val="30"/>
        </w:rPr>
      </w:pPr>
      <w:bookmarkStart w:id="0" w:name="_Hlk209614557"/>
      <w:bookmarkEnd w:id="0"/>
      <w:r>
        <w:rPr>
          <w:rFonts w:ascii="Helvetica" w:hAnsi="Helvetica" w:cs="Helvetica"/>
          <w:noProof/>
          <w:color w:val="auto"/>
          <w:spacing w:val="1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6BFA75" wp14:editId="0A741C5F">
            <wp:simplePos x="0" y="0"/>
            <wp:positionH relativeFrom="page">
              <wp:posOffset>2964501</wp:posOffset>
            </wp:positionH>
            <wp:positionV relativeFrom="paragraph">
              <wp:posOffset>14415</wp:posOffset>
            </wp:positionV>
            <wp:extent cx="2076450" cy="675620"/>
            <wp:effectExtent l="0" t="0" r="0" b="0"/>
            <wp:wrapNone/>
            <wp:docPr id="169904981" name="Picture 3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4981" name="Picture 3" descr="A blue text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7EC7B" w14:textId="77777777" w:rsidR="009B7C69" w:rsidRDefault="009B7C69" w:rsidP="009B7C69">
      <w:pPr>
        <w:pStyle w:val="Heading1"/>
        <w:spacing w:before="0" w:after="0"/>
        <w:jc w:val="center"/>
        <w:rPr>
          <w:rFonts w:ascii="Helvetica" w:hAnsi="Helvetica" w:cs="Helvetica"/>
          <w:b/>
          <w:bCs/>
          <w:color w:val="auto"/>
          <w:sz w:val="30"/>
          <w:szCs w:val="30"/>
        </w:rPr>
      </w:pPr>
    </w:p>
    <w:p w14:paraId="7668250A" w14:textId="77777777" w:rsidR="009B7C69" w:rsidRDefault="009B7C69" w:rsidP="009B7C69">
      <w:pPr>
        <w:pStyle w:val="Heading1"/>
        <w:spacing w:before="0" w:after="0"/>
        <w:rPr>
          <w:rFonts w:ascii="Helvetica" w:hAnsi="Helvetica" w:cs="Helvetica"/>
          <w:b/>
          <w:bCs/>
          <w:color w:val="auto"/>
          <w:sz w:val="30"/>
          <w:szCs w:val="30"/>
        </w:rPr>
      </w:pPr>
    </w:p>
    <w:p w14:paraId="1461E23A" w14:textId="24CBF89B" w:rsidR="009B7C69" w:rsidRPr="00A57F52" w:rsidRDefault="009B7C69" w:rsidP="009B7C69">
      <w:pPr>
        <w:pStyle w:val="Heading1"/>
        <w:spacing w:before="0" w:after="0"/>
        <w:jc w:val="center"/>
        <w:rPr>
          <w:rFonts w:ascii="Helvetica" w:hAnsi="Helvetica" w:cs="Helvetica"/>
          <w:b/>
          <w:bCs/>
          <w:color w:val="auto"/>
          <w:sz w:val="30"/>
          <w:szCs w:val="30"/>
        </w:rPr>
      </w:pP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 xml:space="preserve">End of Day Summary – 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10</w:t>
      </w: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>/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0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3</w:t>
      </w: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>/2025</w:t>
      </w:r>
    </w:p>
    <w:p w14:paraId="0A308CA3" w14:textId="503BEF54" w:rsidR="009B7C69" w:rsidRPr="009441FA" w:rsidRDefault="009B7C69" w:rsidP="009B7C69">
      <w:pPr>
        <w:pStyle w:val="Heading5"/>
        <w:jc w:val="center"/>
        <w:rPr>
          <w:rFonts w:ascii="Helvetica" w:hAnsi="Helvetica" w:cs="Helvetica"/>
          <w:color w:val="auto"/>
          <w:spacing w:val="13"/>
          <w:sz w:val="22"/>
          <w:szCs w:val="22"/>
        </w:rPr>
      </w:pPr>
      <w:r w:rsidRPr="009441FA">
        <w:rPr>
          <w:rFonts w:ascii="Helvetica" w:hAnsi="Helvetica" w:cs="Helvetica"/>
          <w:color w:val="auto"/>
          <w:spacing w:val="13"/>
          <w:sz w:val="22"/>
          <w:szCs w:val="22"/>
        </w:rPr>
        <w:t>Intraday News • </w:t>
      </w:r>
      <w:r>
        <w:rPr>
          <w:rFonts w:ascii="Helvetica" w:hAnsi="Helvetica" w:cs="Helvetica"/>
          <w:color w:val="auto"/>
          <w:spacing w:val="13"/>
          <w:sz w:val="22"/>
          <w:szCs w:val="22"/>
        </w:rPr>
        <w:t>October 0</w:t>
      </w:r>
      <w:r>
        <w:rPr>
          <w:rFonts w:ascii="Helvetica" w:hAnsi="Helvetica" w:cs="Helvetica"/>
          <w:color w:val="auto"/>
          <w:spacing w:val="13"/>
          <w:sz w:val="22"/>
          <w:szCs w:val="22"/>
        </w:rPr>
        <w:t>3</w:t>
      </w:r>
      <w:r w:rsidRPr="009441FA">
        <w:rPr>
          <w:rFonts w:ascii="Helvetica" w:hAnsi="Helvetica" w:cs="Helvetica"/>
          <w:color w:val="auto"/>
          <w:spacing w:val="13"/>
          <w:sz w:val="22"/>
          <w:szCs w:val="22"/>
        </w:rPr>
        <w:t>, 2025</w:t>
      </w:r>
    </w:p>
    <w:p w14:paraId="038FFA39" w14:textId="77777777" w:rsidR="009B7C69" w:rsidRPr="009441FA" w:rsidRDefault="009B7C69" w:rsidP="009B7C69">
      <w:pPr>
        <w:pStyle w:val="Heading5"/>
        <w:jc w:val="center"/>
        <w:rPr>
          <w:rFonts w:ascii="Helvetica" w:hAnsi="Helvetica" w:cs="Helvetica"/>
          <w:color w:val="auto"/>
          <w:spacing w:val="13"/>
          <w:sz w:val="22"/>
          <w:szCs w:val="22"/>
        </w:rPr>
      </w:pPr>
      <w:r w:rsidRPr="009441FA">
        <w:rPr>
          <w:color w:val="auto"/>
        </w:rPr>
        <w:t>Edited by Kristen Radosh &amp; Kylie Leverenz</w:t>
      </w:r>
    </w:p>
    <w:p w14:paraId="1F638330" w14:textId="64979C62" w:rsidR="009B7C69" w:rsidRDefault="009B7C69" w:rsidP="009B7C69">
      <w:r>
        <w:pict w14:anchorId="5A158D4C">
          <v:rect id="_x0000_i1039" style="width:0;height:1.5pt" o:hralign="center" o:hrstd="t" o:hr="t" fillcolor="#a0a0a0" stroked="f"/>
        </w:pict>
      </w:r>
      <w:r>
        <w:rPr>
          <w:rFonts w:ascii="Helvetica" w:hAnsi="Helvetica" w:cs="Helvetica"/>
          <w:sz w:val="36"/>
          <w:szCs w:val="36"/>
        </w:rPr>
        <w:t>US Treasuries</w:t>
      </w:r>
    </w:p>
    <w:p w14:paraId="47AC917E" w14:textId="77777777" w:rsidR="009B7C69" w:rsidRDefault="009B7C69" w:rsidP="009B7C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Emphasis"/>
          <w:rFonts w:ascii="Helvetica" w:hAnsi="Helvetica" w:cs="Helvetica"/>
          <w:b/>
          <w:bCs/>
        </w:rPr>
        <w:t xml:space="preserve">Friday's range for UST 10y: </w:t>
      </w:r>
      <w:r>
        <w:rPr>
          <w:rStyle w:val="Strong"/>
          <w:rFonts w:ascii="Helvetica" w:hAnsi="Helvetica" w:cs="Helvetica"/>
        </w:rPr>
        <w:t>4.075% - 4.115%, closing at 4.115%</w:t>
      </w:r>
    </w:p>
    <w:p w14:paraId="42566C6F" w14:textId="77777777" w:rsidR="009B7C69" w:rsidRDefault="009B7C69" w:rsidP="009B7C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color w:val="3366FF"/>
        </w:rPr>
        <w:t>Weekly range for UST 10y: 4.075% - 4.165%</w:t>
      </w:r>
    </w:p>
    <w:p w14:paraId="088ABA1D" w14:textId="77777777" w:rsidR="009B7C69" w:rsidRDefault="009B7C69" w:rsidP="009B7C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 xml:space="preserve">Friday's range for UST 30y: </w:t>
      </w:r>
      <w:r>
        <w:rPr>
          <w:rStyle w:val="Strong"/>
          <w:rFonts w:ascii="Helvetica" w:hAnsi="Helvetica" w:cs="Helvetica"/>
        </w:rPr>
        <w:t>4.67% - 4.71%, closing at 4.71%</w:t>
      </w:r>
    </w:p>
    <w:p w14:paraId="4D12B191" w14:textId="77777777" w:rsidR="009B7C69" w:rsidRDefault="009B7C69" w:rsidP="009B7C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color w:val="3366FF"/>
        </w:rPr>
        <w:t>Weekly range for UST 30y: 4.67% - 4.75%</w:t>
      </w:r>
    </w:p>
    <w:p w14:paraId="6132E902" w14:textId="77777777" w:rsidR="009B7C69" w:rsidRDefault="009B7C69" w:rsidP="009B7C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>Fed's Goolsbee:</w:t>
      </w:r>
      <w:r>
        <w:rPr>
          <w:rFonts w:ascii="Helvetica" w:hAnsi="Helvetica" w:cs="Helvetica"/>
        </w:rPr>
        <w:t xml:space="preserve"> </w:t>
      </w:r>
      <w:hyperlink r:id="rId6" w:history="1">
        <w:r>
          <w:rPr>
            <w:rStyle w:val="Hyperlink"/>
            <w:rFonts w:ascii="Helvetica" w:hAnsi="Helvetica" w:cs="Helvetica"/>
            <w:color w:val="3366FF"/>
          </w:rPr>
          <w:t>says Fed in Sticky Spot as Jobs, Price Goals in Tension</w:t>
        </w:r>
      </w:hyperlink>
    </w:p>
    <w:p w14:paraId="7921C9B0" w14:textId="77777777" w:rsidR="009B7C69" w:rsidRDefault="009B7C69" w:rsidP="009B7C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>Fed's Miran:</w:t>
      </w:r>
      <w:r>
        <w:rPr>
          <w:rFonts w:ascii="Helvetica" w:hAnsi="Helvetica" w:cs="Helvetica"/>
        </w:rPr>
        <w:t xml:space="preserve"> </w:t>
      </w:r>
      <w:hyperlink r:id="rId7" w:history="1">
        <w:r>
          <w:rPr>
            <w:rStyle w:val="Hyperlink"/>
            <w:rFonts w:ascii="Helvetica" w:hAnsi="Helvetica" w:cs="Helvetica"/>
            <w:color w:val="3366FF"/>
          </w:rPr>
          <w:t>says He'd Adjust Inflation View If Rents Turn Higher</w:t>
        </w:r>
      </w:hyperlink>
    </w:p>
    <w:p w14:paraId="20436E95" w14:textId="77777777" w:rsidR="009B7C69" w:rsidRDefault="009B7C69" w:rsidP="009B7C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>Fed's Jefferson:</w:t>
      </w:r>
      <w:r>
        <w:rPr>
          <w:rFonts w:ascii="Helvetica" w:hAnsi="Helvetica" w:cs="Helvetica"/>
        </w:rPr>
        <w:t xml:space="preserve"> </w:t>
      </w:r>
      <w:hyperlink r:id="rId8" w:history="1">
        <w:r>
          <w:rPr>
            <w:rStyle w:val="Hyperlink"/>
            <w:rFonts w:ascii="Helvetica" w:hAnsi="Helvetica" w:cs="Helvetica"/>
            <w:color w:val="3366FF"/>
          </w:rPr>
          <w:t>Again Cautions on Risks to Inflation, Jobs Goals</w:t>
        </w:r>
      </w:hyperlink>
    </w:p>
    <w:p w14:paraId="55F61787" w14:textId="77777777" w:rsidR="009B7C69" w:rsidRDefault="009B7C69" w:rsidP="009B7C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>Fed's Logan:</w:t>
      </w:r>
      <w:r>
        <w:rPr>
          <w:rFonts w:ascii="Helvetica" w:hAnsi="Helvetica" w:cs="Helvetica"/>
        </w:rPr>
        <w:t xml:space="preserve"> </w:t>
      </w:r>
      <w:hyperlink r:id="rId9" w:history="1">
        <w:r>
          <w:rPr>
            <w:rStyle w:val="Hyperlink"/>
            <w:rFonts w:ascii="Helvetica" w:hAnsi="Helvetica" w:cs="Helvetica"/>
            <w:color w:val="3366FF"/>
          </w:rPr>
          <w:t>Signals Inflation Is Top Issue, Urges Rate Caution</w:t>
        </w:r>
      </w:hyperlink>
    </w:p>
    <w:p w14:paraId="5CF1883B" w14:textId="77777777" w:rsidR="009B7C69" w:rsidRDefault="009B7C69" w:rsidP="009B7C69">
      <w:pPr>
        <w:spacing w:after="0"/>
      </w:pPr>
      <w:r>
        <w:pict w14:anchorId="58BA6C73">
          <v:rect id="_x0000_i1025" style="width:0;height:1.5pt" o:hralign="center" o:hrstd="t" o:hr="t" fillcolor="#a0a0a0" stroked="f"/>
        </w:pict>
      </w:r>
    </w:p>
    <w:p w14:paraId="47F2DD52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5A0108CD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57FC98F9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6B3DAB11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0DAF3FF0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56CF5D0F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4FFCAB7A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035FB8EE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41C1132C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2B093AB1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2C5552EE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497EF011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390438BE" w14:textId="1A6C5829" w:rsidR="009B7C69" w:rsidRDefault="009B7C69" w:rsidP="009B7C69">
      <w:pPr>
        <w:pStyle w:val="NormalWeb"/>
      </w:pPr>
      <w:r>
        <w:rPr>
          <w:rFonts w:ascii="Helvetica" w:hAnsi="Helvetica" w:cs="Helvetica"/>
          <w:sz w:val="36"/>
          <w:szCs w:val="36"/>
        </w:rPr>
        <w:lastRenderedPageBreak/>
        <w:t xml:space="preserve">TIPS by Maturity </w:t>
      </w:r>
      <w:r>
        <w:rPr>
          <w:rStyle w:val="Emphasis"/>
          <w:rFonts w:ascii="Helvetica" w:eastAsiaTheme="majorEastAsia" w:hAnsi="Helvetica" w:cs="Helvetica"/>
          <w:sz w:val="28"/>
          <w:szCs w:val="28"/>
        </w:rPr>
        <w:t>(data through 9/24/25)</w:t>
      </w:r>
    </w:p>
    <w:p w14:paraId="7201ADC8" w14:textId="77777777" w:rsidR="009B7C69" w:rsidRDefault="009B7C69" w:rsidP="009B7C69">
      <w:pPr>
        <w:pStyle w:val="NormalWeb"/>
      </w:pPr>
      <w:r>
        <w:rPr>
          <w:rStyle w:val="Emphasis"/>
          <w:rFonts w:ascii="Helvetica" w:eastAsiaTheme="majorEastAsia" w:hAnsi="Helvetica" w:cs="Helvetica"/>
          <w:b/>
          <w:bCs/>
        </w:rPr>
        <w:t>Week over Week Changes by Maturity</w:t>
      </w:r>
    </w:p>
    <w:p w14:paraId="4574CCEA" w14:textId="77777777" w:rsidR="009B7C69" w:rsidRDefault="009B7C69" w:rsidP="009B7C6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</w:rPr>
        <w:t>&lt; 2 years</w:t>
      </w:r>
      <w:proofErr w:type="gramStart"/>
      <w:r>
        <w:rPr>
          <w:rStyle w:val="Strong"/>
          <w:rFonts w:ascii="Helvetica" w:hAnsi="Helvetica" w:cs="Helvetica"/>
        </w:rPr>
        <w:t>:</w:t>
      </w:r>
      <w:r>
        <w:rPr>
          <w:rFonts w:ascii="Helvetica" w:hAnsi="Helvetica" w:cs="Helvetica"/>
        </w:rPr>
        <w:t>  </w:t>
      </w:r>
      <w:r>
        <w:rPr>
          <w:rStyle w:val="Strong"/>
          <w:rFonts w:ascii="Helvetica" w:hAnsi="Helvetica" w:cs="Helvetica"/>
        </w:rPr>
        <w:t>$</w:t>
      </w:r>
      <w:proofErr w:type="gramEnd"/>
      <w:r>
        <w:rPr>
          <w:rStyle w:val="Strong"/>
          <w:rFonts w:ascii="Helvetica" w:hAnsi="Helvetica" w:cs="Helvetica"/>
        </w:rPr>
        <w:t>19.0 Bn</w:t>
      </w:r>
      <w:r>
        <w:rPr>
          <w:rFonts w:ascii="Helvetica" w:hAnsi="Helvetica" w:cs="Helvetica"/>
        </w:rPr>
        <w:t xml:space="preserve"> on 9/17/25 to </w:t>
      </w:r>
      <w:r>
        <w:rPr>
          <w:rStyle w:val="Strong"/>
          <w:rFonts w:ascii="Helvetica" w:hAnsi="Helvetica" w:cs="Helvetica"/>
        </w:rPr>
        <w:t>$19.1 Bn</w:t>
      </w:r>
      <w:r>
        <w:rPr>
          <w:rFonts w:ascii="Helvetica" w:hAnsi="Helvetica" w:cs="Helvetica"/>
        </w:rPr>
        <w:t xml:space="preserve"> on 9/24/25 = $0.1 Bn</w:t>
      </w:r>
    </w:p>
    <w:p w14:paraId="2CE5FF35" w14:textId="77777777" w:rsidR="009B7C69" w:rsidRDefault="009B7C69" w:rsidP="009B7C6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</w:rPr>
        <w:t>2 – 6 years:</w:t>
      </w:r>
      <w:r>
        <w:rPr>
          <w:rFonts w:ascii="Helvetica" w:hAnsi="Helvetica" w:cs="Helvetica"/>
        </w:rPr>
        <w:t xml:space="preserve">  </w:t>
      </w:r>
      <w:r>
        <w:rPr>
          <w:rStyle w:val="Strong"/>
          <w:rFonts w:ascii="Helvetica" w:hAnsi="Helvetica" w:cs="Helvetica"/>
        </w:rPr>
        <w:t>$705 Mn</w:t>
      </w:r>
      <w:r>
        <w:rPr>
          <w:rFonts w:ascii="Helvetica" w:hAnsi="Helvetica" w:cs="Helvetica"/>
        </w:rPr>
        <w:t xml:space="preserve"> on 9/17/25 to </w:t>
      </w:r>
      <w:r>
        <w:rPr>
          <w:rStyle w:val="Strong"/>
          <w:rFonts w:ascii="Helvetica" w:hAnsi="Helvetica" w:cs="Helvetica"/>
        </w:rPr>
        <w:t>$412 Mn</w:t>
      </w:r>
      <w:r>
        <w:rPr>
          <w:rFonts w:ascii="Helvetica" w:hAnsi="Helvetica" w:cs="Helvetica"/>
        </w:rPr>
        <w:t xml:space="preserve"> on 9/24/25 = ($293 Mn)</w:t>
      </w:r>
    </w:p>
    <w:p w14:paraId="0E7C51B3" w14:textId="77777777" w:rsidR="009B7C69" w:rsidRDefault="009B7C69" w:rsidP="009B7C6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</w:rPr>
        <w:t>6 – 11 years:</w:t>
      </w:r>
      <w:r>
        <w:rPr>
          <w:rFonts w:ascii="Helvetica" w:hAnsi="Helvetica" w:cs="Helvetica"/>
        </w:rPr>
        <w:t> </w:t>
      </w:r>
      <w:r>
        <w:rPr>
          <w:rStyle w:val="Strong"/>
          <w:rFonts w:ascii="Helvetica" w:hAnsi="Helvetica" w:cs="Helvetica"/>
        </w:rPr>
        <w:t>$3.8 Bn</w:t>
      </w:r>
      <w:r>
        <w:rPr>
          <w:rFonts w:ascii="Helvetica" w:hAnsi="Helvetica" w:cs="Helvetica"/>
        </w:rPr>
        <w:t xml:space="preserve"> on 9/17/25 to </w:t>
      </w:r>
      <w:r>
        <w:rPr>
          <w:rStyle w:val="Strong"/>
          <w:rFonts w:ascii="Helvetica" w:hAnsi="Helvetica" w:cs="Helvetica"/>
        </w:rPr>
        <w:t>$5.4 Bn</w:t>
      </w:r>
      <w:r>
        <w:rPr>
          <w:rFonts w:ascii="Helvetica" w:hAnsi="Helvetica" w:cs="Helvetica"/>
        </w:rPr>
        <w:t xml:space="preserve"> on 9/24/25 = $1.6Bn</w:t>
      </w:r>
      <w:r>
        <w:t xml:space="preserve"> </w:t>
      </w:r>
    </w:p>
    <w:p w14:paraId="5256F168" w14:textId="77777777" w:rsidR="009B7C69" w:rsidRDefault="009B7C69" w:rsidP="009B7C6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</w:rPr>
        <w:t>&gt; 11 years</w:t>
      </w:r>
      <w:proofErr w:type="gramStart"/>
      <w:r>
        <w:rPr>
          <w:rStyle w:val="Strong"/>
          <w:rFonts w:ascii="Helvetica" w:hAnsi="Helvetica" w:cs="Helvetica"/>
        </w:rPr>
        <w:t>:</w:t>
      </w:r>
      <w:r>
        <w:rPr>
          <w:rFonts w:ascii="Helvetica" w:hAnsi="Helvetica" w:cs="Helvetica"/>
        </w:rPr>
        <w:t>  </w:t>
      </w:r>
      <w:r>
        <w:rPr>
          <w:rStyle w:val="Strong"/>
          <w:rFonts w:ascii="Helvetica" w:hAnsi="Helvetica" w:cs="Helvetica"/>
        </w:rPr>
        <w:t>$</w:t>
      </w:r>
      <w:proofErr w:type="gramEnd"/>
      <w:r>
        <w:rPr>
          <w:rStyle w:val="Strong"/>
          <w:rFonts w:ascii="Helvetica" w:hAnsi="Helvetica" w:cs="Helvetica"/>
        </w:rPr>
        <w:t>749 Mn</w:t>
      </w:r>
      <w:r>
        <w:rPr>
          <w:rFonts w:ascii="Helvetica" w:hAnsi="Helvetica" w:cs="Helvetica"/>
        </w:rPr>
        <w:t xml:space="preserve"> on 9/17/25 to </w:t>
      </w:r>
      <w:r>
        <w:rPr>
          <w:rStyle w:val="Strong"/>
          <w:rFonts w:ascii="Helvetica" w:hAnsi="Helvetica" w:cs="Helvetica"/>
        </w:rPr>
        <w:t>$738 Mn</w:t>
      </w:r>
      <w:r>
        <w:rPr>
          <w:rFonts w:ascii="Helvetica" w:hAnsi="Helvetica" w:cs="Helvetica"/>
        </w:rPr>
        <w:t xml:space="preserve"> on 9/24/25 = ($11 Mn)</w:t>
      </w:r>
    </w:p>
    <w:p w14:paraId="6C77F127" w14:textId="56B4D5D8" w:rsidR="009B7C69" w:rsidRDefault="009B7C69" w:rsidP="009B7C69">
      <w:pPr>
        <w:pStyle w:val="NormalWeb"/>
      </w:pPr>
      <w:r>
        <w:rPr>
          <w:noProof/>
          <w:color w:val="0000FF"/>
        </w:rPr>
        <w:drawing>
          <wp:inline distT="0" distB="0" distL="0" distR="0" wp14:anchorId="02DF4BED" wp14:editId="727CA18C">
            <wp:extent cx="5943600" cy="3964305"/>
            <wp:effectExtent l="0" t="0" r="0" b="0"/>
            <wp:docPr id="609392089" name="Picture 3" descr="A graph of different colored lines&#10;&#10;AI-generated content may be incorrect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92089" name="Picture 3" descr="A graph of different colored lines&#10;&#10;AI-generated content may be incorrect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6538" w14:textId="77777777" w:rsidR="009B7C69" w:rsidRDefault="009B7C69" w:rsidP="009B7C69">
      <w:r>
        <w:pict w14:anchorId="4B7075E6">
          <v:rect id="_x0000_i1027" style="width:0;height:1.5pt" o:hralign="center" o:hrstd="t" o:hr="t" fillcolor="#a0a0a0" stroked="f"/>
        </w:pict>
      </w:r>
    </w:p>
    <w:p w14:paraId="4316FF84" w14:textId="77777777" w:rsidR="009B7C69" w:rsidRDefault="009B7C69" w:rsidP="009B7C69">
      <w:pPr>
        <w:pStyle w:val="NormalWeb"/>
      </w:pPr>
      <w:r>
        <w:rPr>
          <w:rFonts w:ascii="Helvetica" w:hAnsi="Helvetica" w:cs="Helvetica"/>
          <w:sz w:val="36"/>
          <w:szCs w:val="36"/>
        </w:rPr>
        <w:t>In the News</w:t>
      </w:r>
    </w:p>
    <w:p w14:paraId="6455538D" w14:textId="77777777" w:rsidR="009B7C69" w:rsidRDefault="009B7C69" w:rsidP="009B7C69">
      <w:pPr>
        <w:pStyle w:val="NormalWeb"/>
      </w:pPr>
      <w:r>
        <w:rPr>
          <w:rFonts w:ascii="Helvetica" w:hAnsi="Helvetica" w:cs="Helvetica"/>
          <w:u w:val="single"/>
        </w:rPr>
        <w:t>Bloomberg</w:t>
      </w:r>
      <w:r>
        <w:rPr>
          <w:rFonts w:ascii="Helvetica" w:hAnsi="Helvetica" w:cs="Helvetica"/>
        </w:rPr>
        <w:t xml:space="preserve">: </w:t>
      </w:r>
      <w:hyperlink r:id="rId12" w:history="1">
        <w:r>
          <w:rPr>
            <w:rStyle w:val="Hyperlink"/>
            <w:rFonts w:ascii="Helvetica" w:eastAsiaTheme="majorEastAsia" w:hAnsi="Helvetica" w:cs="Helvetica"/>
            <w:color w:val="3366FF"/>
          </w:rPr>
          <w:t>DoubleLine Says Shutdown Adds Fuel to Popular Treasuries Trade</w:t>
        </w:r>
      </w:hyperlink>
    </w:p>
    <w:p w14:paraId="387337F1" w14:textId="77777777" w:rsidR="009B7C69" w:rsidRDefault="009B7C69" w:rsidP="009B7C69">
      <w:pPr>
        <w:pStyle w:val="NormalWeb"/>
      </w:pPr>
      <w:proofErr w:type="spellStart"/>
      <w:r>
        <w:rPr>
          <w:rFonts w:ascii="Helvetica" w:hAnsi="Helvetica" w:cs="Helvetica"/>
          <w:u w:val="single"/>
        </w:rPr>
        <w:t>yahoo!finance</w:t>
      </w:r>
      <w:proofErr w:type="spellEnd"/>
      <w:r>
        <w:rPr>
          <w:rFonts w:ascii="Helvetica" w:hAnsi="Helvetica" w:cs="Helvetica"/>
          <w:u w:val="single"/>
        </w:rPr>
        <w:t>:</w:t>
      </w:r>
      <w:r>
        <w:rPr>
          <w:rFonts w:ascii="Helvetica" w:hAnsi="Helvetica" w:cs="Helvetica"/>
        </w:rPr>
        <w:t xml:space="preserve">  </w:t>
      </w:r>
      <w:hyperlink r:id="rId13" w:history="1">
        <w:r>
          <w:rPr>
            <w:rStyle w:val="Hyperlink"/>
            <w:rFonts w:ascii="Helvetica" w:eastAsiaTheme="majorEastAsia" w:hAnsi="Helvetica" w:cs="Helvetica"/>
            <w:color w:val="3366FF"/>
          </w:rPr>
          <w:t>BlackRock Nears $40B Data Center Deal in Bet on AI</w:t>
        </w:r>
      </w:hyperlink>
    </w:p>
    <w:p w14:paraId="3735EBB9" w14:textId="77777777" w:rsidR="009B7C69" w:rsidRDefault="009B7C69" w:rsidP="009B7C69">
      <w:pPr>
        <w:pStyle w:val="NormalWeb"/>
      </w:pPr>
      <w:proofErr w:type="spellStart"/>
      <w:r>
        <w:rPr>
          <w:rFonts w:ascii="Helvetica" w:hAnsi="Helvetica" w:cs="Helvetica"/>
          <w:u w:val="single"/>
        </w:rPr>
        <w:t>OilPatch</w:t>
      </w:r>
      <w:proofErr w:type="spellEnd"/>
      <w:r>
        <w:rPr>
          <w:rFonts w:ascii="Helvetica" w:hAnsi="Helvetica" w:cs="Helvetica"/>
        </w:rPr>
        <w:t xml:space="preserve">: </w:t>
      </w:r>
      <w:hyperlink r:id="rId14" w:history="1">
        <w:r>
          <w:rPr>
            <w:rStyle w:val="Hyperlink"/>
            <w:rFonts w:ascii="Helvetica" w:eastAsiaTheme="majorEastAsia" w:hAnsi="Helvetica" w:cs="Helvetica"/>
            <w:color w:val="3366FF"/>
          </w:rPr>
          <w:t>Fire Erupts at Chevron Refinery in California</w:t>
        </w:r>
      </w:hyperlink>
    </w:p>
    <w:p w14:paraId="2AA0E383" w14:textId="77777777" w:rsidR="009B7C69" w:rsidRDefault="009B7C69" w:rsidP="009B7C69">
      <w:pPr>
        <w:pStyle w:val="NormalWeb"/>
      </w:pPr>
      <w:proofErr w:type="spellStart"/>
      <w:r>
        <w:rPr>
          <w:rFonts w:ascii="Helvetica" w:hAnsi="Helvetica" w:cs="Helvetica"/>
          <w:u w:val="single"/>
        </w:rPr>
        <w:t>InsuranceBusinessMag</w:t>
      </w:r>
      <w:proofErr w:type="spellEnd"/>
      <w:r>
        <w:rPr>
          <w:rFonts w:ascii="Helvetica" w:hAnsi="Helvetica" w:cs="Helvetica"/>
        </w:rPr>
        <w:t xml:space="preserve">: </w:t>
      </w:r>
      <w:hyperlink r:id="rId15" w:history="1">
        <w:r>
          <w:rPr>
            <w:rStyle w:val="Hyperlink"/>
            <w:rFonts w:ascii="Helvetica" w:eastAsiaTheme="majorEastAsia" w:hAnsi="Helvetica" w:cs="Helvetica"/>
            <w:color w:val="3366FF"/>
          </w:rPr>
          <w:t>California's FAIR Plan files for largest rate hike in seven years</w:t>
        </w:r>
      </w:hyperlink>
    </w:p>
    <w:p w14:paraId="7944E11E" w14:textId="77777777" w:rsidR="009B7C69" w:rsidRDefault="009B7C69" w:rsidP="009B7C69">
      <w:pPr>
        <w:pStyle w:val="NormalWeb"/>
      </w:pPr>
      <w:proofErr w:type="spellStart"/>
      <w:r>
        <w:rPr>
          <w:u w:val="single"/>
        </w:rPr>
        <w:t>CarDealershipGuy</w:t>
      </w:r>
      <w:proofErr w:type="spellEnd"/>
      <w:r>
        <w:t xml:space="preserve">: </w:t>
      </w:r>
      <w:hyperlink r:id="rId16" w:history="1">
        <w:r>
          <w:rPr>
            <w:rStyle w:val="Hyperlink"/>
            <w:rFonts w:eastAsiaTheme="majorEastAsia"/>
            <w:color w:val="3366FF"/>
          </w:rPr>
          <w:t>GM, Ford, Hyundai, Toyota Ride EV Credit Wave to Record U.S. Sales in Q3</w:t>
        </w:r>
      </w:hyperlink>
    </w:p>
    <w:p w14:paraId="627D3581" w14:textId="77777777" w:rsidR="009B7C69" w:rsidRDefault="009B7C69" w:rsidP="009B7C69">
      <w:r>
        <w:pict w14:anchorId="3467D83E">
          <v:rect id="_x0000_i1028" style="width:0;height:1.5pt" o:hralign="center" o:hrstd="t" o:hr="t" fillcolor="#a0a0a0" stroked="f"/>
        </w:pict>
      </w:r>
    </w:p>
    <w:p w14:paraId="27EF07A2" w14:textId="77777777" w:rsidR="009B7C69" w:rsidRDefault="009B7C69" w:rsidP="009B7C69">
      <w:pPr>
        <w:pStyle w:val="NormalWeb"/>
        <w:rPr>
          <w:rFonts w:ascii="Helvetica" w:hAnsi="Helvetica" w:cs="Helvetica"/>
          <w:sz w:val="36"/>
          <w:szCs w:val="36"/>
        </w:rPr>
      </w:pPr>
    </w:p>
    <w:p w14:paraId="787A8E92" w14:textId="605B418F" w:rsidR="009B7C69" w:rsidRDefault="009B7C69" w:rsidP="009B7C69">
      <w:pPr>
        <w:pStyle w:val="NormalWeb"/>
      </w:pPr>
      <w:r>
        <w:rPr>
          <w:rFonts w:ascii="Helvetica" w:hAnsi="Helvetica" w:cs="Helvetica"/>
          <w:sz w:val="36"/>
          <w:szCs w:val="36"/>
        </w:rPr>
        <w:lastRenderedPageBreak/>
        <w:t>Upcoming US Treasury Supply</w:t>
      </w:r>
    </w:p>
    <w:p w14:paraId="10BC68C9" w14:textId="0886C85B" w:rsidR="009B7C69" w:rsidRDefault="009B7C69" w:rsidP="009B7C69">
      <w:pPr>
        <w:pStyle w:val="NormalWeb"/>
      </w:pPr>
      <w:r>
        <w:rPr>
          <w:noProof/>
          <w:color w:val="0000FF"/>
        </w:rPr>
        <w:drawing>
          <wp:inline distT="0" distB="0" distL="0" distR="0" wp14:anchorId="0EDF8B48" wp14:editId="324E7A9C">
            <wp:extent cx="5943600" cy="1182370"/>
            <wp:effectExtent l="0" t="0" r="0" b="0"/>
            <wp:docPr id="2114687825" name="Picture 2" descr="A table with numbers and a few words&#10;&#10;AI-generated content may be incorrect.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87825" name="Picture 2" descr="A table with numbers and a few words&#10;&#10;AI-generated content may be incorrect.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904F" w14:textId="77777777" w:rsidR="009B7C69" w:rsidRDefault="009B7C69" w:rsidP="009B7C69">
      <w:r>
        <w:rPr>
          <w:rFonts w:ascii="Helvetica" w:hAnsi="Helvetica" w:cs="Helvetica"/>
          <w:sz w:val="36"/>
          <w:szCs w:val="36"/>
        </w:rPr>
        <w:t>Tentative Schedule of Treasury Buyback Operations</w:t>
      </w:r>
    </w:p>
    <w:p w14:paraId="2808DD66" w14:textId="5B16156F" w:rsidR="009B7C69" w:rsidRDefault="009B7C69" w:rsidP="009B7C69">
      <w:pPr>
        <w:pStyle w:val="NormalWeb"/>
      </w:pPr>
      <w:r>
        <w:rPr>
          <w:noProof/>
          <w:color w:val="0000FF"/>
        </w:rPr>
        <w:drawing>
          <wp:inline distT="0" distB="0" distL="0" distR="0" wp14:anchorId="30EF0AF2" wp14:editId="07C28B2A">
            <wp:extent cx="5677535" cy="1329055"/>
            <wp:effectExtent l="0" t="0" r="0" b="4445"/>
            <wp:docPr id="384820668" name="Picture 1" descr="A table with numbers and a few different numbers&#10;&#10;AI-generated content may be incorrect.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20668" name="Picture 1" descr="A table with numbers and a few different numbers&#10;&#10;AI-generated content may be incorrect.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DC80" w14:textId="2B10E1FC" w:rsidR="009B7C69" w:rsidRDefault="009B7C69" w:rsidP="009B7C69">
      <w:r>
        <w:pict w14:anchorId="5D83ABD2">
          <v:rect id="_x0000_i1031" style="width:0;height:1.5pt" o:hralign="center" o:hrstd="t" o:hr="t" fillcolor="#a0a0a0" stroked="f"/>
        </w:pict>
      </w:r>
      <w:r>
        <w:rPr>
          <w:rFonts w:ascii="Helvetica" w:hAnsi="Helvetica" w:cs="Helvetica"/>
          <w:sz w:val="36"/>
          <w:szCs w:val="36"/>
        </w:rPr>
        <w:t>Upcoming Economic Releases &amp; Fed Speak</w:t>
      </w:r>
    </w:p>
    <w:p w14:paraId="05B51F34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10/07/2025 at 08:30am EST: Trade Balance</w:t>
      </w:r>
    </w:p>
    <w:p w14:paraId="107AB562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10/07/2025 at 08:30am EST: Exports MoM / Imports MoM</w:t>
      </w:r>
    </w:p>
    <w:p w14:paraId="4E8D1983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10/07/2025 at 10:00am EST: </w:t>
      </w:r>
      <w:r w:rsidRPr="009B7C69">
        <w:rPr>
          <w:rStyle w:val="Strong"/>
          <w:rFonts w:ascii="Helvetica" w:hAnsi="Helvetica" w:cs="Helvetica"/>
          <w:color w:val="FF0000"/>
        </w:rPr>
        <w:t>Fed's Bostic Speaks at Fisk University in Nashville </w:t>
      </w:r>
    </w:p>
    <w:p w14:paraId="1618972D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10/07/2025 at 10:30am EST: </w:t>
      </w:r>
      <w:r w:rsidRPr="009B7C69">
        <w:rPr>
          <w:rStyle w:val="Strong"/>
          <w:rFonts w:ascii="Helvetica" w:hAnsi="Helvetica" w:cs="Helvetica"/>
          <w:color w:val="FF0000"/>
        </w:rPr>
        <w:t>Fed's Miran in Fireside Chat </w:t>
      </w:r>
    </w:p>
    <w:p w14:paraId="486C51FE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10/07/2025 at 11:00am EST: NY Fed 1-Yr Inflation Expectations</w:t>
      </w:r>
    </w:p>
    <w:p w14:paraId="7E926366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10/07/2025 at 11:00am EST: </w:t>
      </w:r>
      <w:r w:rsidRPr="009B7C69">
        <w:rPr>
          <w:rStyle w:val="Strong"/>
          <w:rFonts w:ascii="Helvetica" w:hAnsi="Helvetica" w:cs="Helvetica"/>
          <w:color w:val="FF0000"/>
        </w:rPr>
        <w:t>Fed's Kashkari Speaks at Star Tribune Summit </w:t>
      </w:r>
    </w:p>
    <w:p w14:paraId="50FC2FFF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10/07/2025 at 03:00pm EST: Consumer Credit</w:t>
      </w:r>
    </w:p>
    <w:p w14:paraId="75CA31DC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10/08/2025 at 07:00am EST: MBA Mortgage Applications</w:t>
      </w:r>
    </w:p>
    <w:p w14:paraId="68E7B829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10/08/2025 at 09:20am EST: </w:t>
      </w:r>
      <w:r w:rsidRPr="009B7C69">
        <w:rPr>
          <w:rStyle w:val="Strong"/>
          <w:rFonts w:ascii="Helvetica" w:hAnsi="Helvetica" w:cs="Helvetica"/>
          <w:color w:val="FF0000"/>
        </w:rPr>
        <w:t xml:space="preserve">Fed's </w:t>
      </w:r>
      <w:proofErr w:type="spellStart"/>
      <w:r w:rsidRPr="009B7C69">
        <w:rPr>
          <w:rStyle w:val="Strong"/>
          <w:rFonts w:ascii="Helvetica" w:hAnsi="Helvetica" w:cs="Helvetica"/>
          <w:color w:val="FF0000"/>
        </w:rPr>
        <w:t>Musalem</w:t>
      </w:r>
      <w:proofErr w:type="spellEnd"/>
      <w:r w:rsidRPr="009B7C69">
        <w:rPr>
          <w:rStyle w:val="Strong"/>
          <w:rFonts w:ascii="Helvetica" w:hAnsi="Helvetica" w:cs="Helvetica"/>
          <w:color w:val="FF0000"/>
        </w:rPr>
        <w:t xml:space="preserve"> Gives Welcoming Remarks</w:t>
      </w:r>
    </w:p>
    <w:p w14:paraId="1C90E4D3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10/08/2025 at 09:30am EST: </w:t>
      </w:r>
      <w:r w:rsidRPr="009B7C69">
        <w:rPr>
          <w:rStyle w:val="Strong"/>
          <w:rFonts w:ascii="Helvetica" w:hAnsi="Helvetica" w:cs="Helvetica"/>
          <w:color w:val="FF0000"/>
        </w:rPr>
        <w:t>Fed's Barr Keynote at Community Banking Research Conference</w:t>
      </w:r>
    </w:p>
    <w:p w14:paraId="7DA723A7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10/08/2025 at 02:00pm EST: </w:t>
      </w:r>
      <w:r w:rsidRPr="009B7C69">
        <w:rPr>
          <w:rStyle w:val="Strong"/>
          <w:rFonts w:ascii="Helvetica" w:hAnsi="Helvetica" w:cs="Helvetica"/>
          <w:color w:val="FF0000"/>
        </w:rPr>
        <w:t>FOMC Meeting Minutes </w:t>
      </w:r>
    </w:p>
    <w:p w14:paraId="100FB5EE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10/08/2025 at 03:15pm EST: </w:t>
      </w:r>
      <w:r w:rsidRPr="009B7C69">
        <w:rPr>
          <w:rStyle w:val="Strong"/>
          <w:rFonts w:ascii="Helvetica" w:hAnsi="Helvetica" w:cs="Helvetica"/>
          <w:color w:val="FF0000"/>
        </w:rPr>
        <w:t>Fed's Kashkari Speaks at Center for Indian Country Development</w:t>
      </w:r>
    </w:p>
    <w:p w14:paraId="45C33378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10/08/2025 at 06:30pm EST: </w:t>
      </w:r>
      <w:r w:rsidRPr="009B7C69">
        <w:rPr>
          <w:rStyle w:val="Strong"/>
          <w:rFonts w:ascii="Helvetica" w:hAnsi="Helvetica" w:cs="Helvetica"/>
          <w:color w:val="FF0000"/>
        </w:rPr>
        <w:t>Fed's Kashkari Hosts Fireside Chat with Senator Tina Smith</w:t>
      </w:r>
    </w:p>
    <w:p w14:paraId="01EBA8A3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10/09/2025 at 08:30am EST: Initial Jobless Claims / Initial Claims 4-Wk Moving Avg / </w:t>
      </w:r>
    </w:p>
    <w:p w14:paraId="6C9A4B6C" w14:textId="1295BA83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10/09/2025 at 08:30am EST: Continuing Claims</w:t>
      </w:r>
    </w:p>
    <w:p w14:paraId="764C5D5A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10/09/2025 at 10:00am EST: Wholesale Trade Sales MoM / Wholesale Inventories MoM</w:t>
      </w:r>
    </w:p>
    <w:p w14:paraId="6AA62DEB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10/09/2025 at 01:00pm EST: </w:t>
      </w:r>
      <w:r w:rsidRPr="009B7C69">
        <w:rPr>
          <w:rStyle w:val="Strong"/>
          <w:rFonts w:ascii="Helvetica" w:hAnsi="Helvetica" w:cs="Helvetica"/>
          <w:color w:val="FF0000"/>
        </w:rPr>
        <w:t>Fed's Kashkari and Bar Speak in Conversation</w:t>
      </w:r>
    </w:p>
    <w:p w14:paraId="043C83B1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10/09/2025 at 07:40pm EST: </w:t>
      </w:r>
      <w:r w:rsidRPr="009B7C69">
        <w:rPr>
          <w:rStyle w:val="Strong"/>
          <w:rFonts w:ascii="Helvetica" w:hAnsi="Helvetica" w:cs="Helvetica"/>
          <w:color w:val="FF0000"/>
        </w:rPr>
        <w:t>Fed's Daly at the Silicon Valley Directors Exchange </w:t>
      </w:r>
    </w:p>
    <w:p w14:paraId="2094BF52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10/10/2025 at 09:45am EST: </w:t>
      </w:r>
      <w:r w:rsidRPr="009B7C69">
        <w:rPr>
          <w:rStyle w:val="Strong"/>
          <w:rFonts w:ascii="Helvetica" w:hAnsi="Helvetica" w:cs="Helvetica"/>
          <w:color w:val="FF0000"/>
        </w:rPr>
        <w:t>Fed's Goolsbee Gives Opening Remarks </w:t>
      </w:r>
    </w:p>
    <w:p w14:paraId="057C721A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10/10/2025 at 10:00am EST: U. of Mich. Sentiment / Current Conditions / Expectations</w:t>
      </w:r>
    </w:p>
    <w:p w14:paraId="12320399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>10/10/2025 at 10:00am EST: U. of Mich. 1 Yr Inflation / 5 - 10 Yr Inflation </w:t>
      </w:r>
    </w:p>
    <w:p w14:paraId="23C0C83F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10/10/2025 at 09:45am EST: </w:t>
      </w:r>
      <w:r w:rsidRPr="009B7C69">
        <w:rPr>
          <w:rStyle w:val="Strong"/>
          <w:rFonts w:ascii="Helvetica" w:hAnsi="Helvetica" w:cs="Helvetica"/>
          <w:color w:val="FF0000"/>
        </w:rPr>
        <w:t>Fed's Goolsbee Gives Opening Remarks</w:t>
      </w:r>
    </w:p>
    <w:p w14:paraId="35CECD30" w14:textId="7777777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10/10/2025 at 02:00pm EST: Federal </w:t>
      </w:r>
      <w:proofErr w:type="spellStart"/>
      <w:r w:rsidRPr="009B7C69">
        <w:rPr>
          <w:rFonts w:ascii="Helvetica" w:hAnsi="Helvetica" w:cs="Helvetica"/>
        </w:rPr>
        <w:t>Budge</w:t>
      </w:r>
      <w:proofErr w:type="spellEnd"/>
      <w:r w:rsidRPr="009B7C69">
        <w:rPr>
          <w:rFonts w:ascii="Helvetica" w:hAnsi="Helvetica" w:cs="Helvetica"/>
        </w:rPr>
        <w:t xml:space="preserve"> Balance</w:t>
      </w:r>
    </w:p>
    <w:p w14:paraId="2A8D4EDE" w14:textId="32764237" w:rsidR="009B7C69" w:rsidRPr="009B7C69" w:rsidRDefault="009B7C69" w:rsidP="009B7C69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7C69">
        <w:rPr>
          <w:rFonts w:ascii="Helvetica" w:hAnsi="Helvetica" w:cs="Helvetica"/>
        </w:rPr>
        <w:t xml:space="preserve">10/10/2025 at 02:00pm EST: </w:t>
      </w:r>
      <w:r w:rsidRPr="009B7C69">
        <w:rPr>
          <w:rStyle w:val="Strong"/>
          <w:rFonts w:ascii="Helvetica" w:hAnsi="Helvetica" w:cs="Helvetica"/>
          <w:color w:val="FF0000"/>
        </w:rPr>
        <w:t xml:space="preserve">Fed's </w:t>
      </w:r>
      <w:proofErr w:type="spellStart"/>
      <w:r w:rsidRPr="009B7C69">
        <w:rPr>
          <w:rStyle w:val="Strong"/>
          <w:rFonts w:ascii="Helvetica" w:hAnsi="Helvetica" w:cs="Helvetica"/>
          <w:color w:val="FF0000"/>
        </w:rPr>
        <w:t>Musalem</w:t>
      </w:r>
      <w:proofErr w:type="spellEnd"/>
      <w:r w:rsidRPr="009B7C69">
        <w:rPr>
          <w:rStyle w:val="Strong"/>
          <w:rFonts w:ascii="Helvetica" w:hAnsi="Helvetica" w:cs="Helvetica"/>
          <w:color w:val="FF0000"/>
        </w:rPr>
        <w:t xml:space="preserve"> Speaking at Springfield Area Chamber of</w:t>
      </w:r>
      <w:r>
        <w:rPr>
          <w:rStyle w:val="Strong"/>
          <w:rFonts w:ascii="Helvetica" w:hAnsi="Helvetica" w:cs="Helvetica"/>
          <w:color w:val="FF0000"/>
        </w:rPr>
        <w:t xml:space="preserve"> </w:t>
      </w:r>
      <w:r w:rsidRPr="009B7C69">
        <w:rPr>
          <w:rStyle w:val="Strong"/>
          <w:rFonts w:ascii="Helvetica" w:hAnsi="Helvetica" w:cs="Helvetica"/>
          <w:color w:val="FF0000"/>
        </w:rPr>
        <w:t>Commerce</w:t>
      </w:r>
    </w:p>
    <w:sectPr w:rsidR="009B7C69" w:rsidRPr="009B7C69" w:rsidSect="009B7C6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420A"/>
    <w:multiLevelType w:val="multilevel"/>
    <w:tmpl w:val="81F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F0CB9"/>
    <w:multiLevelType w:val="multilevel"/>
    <w:tmpl w:val="A66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C462A"/>
    <w:multiLevelType w:val="multilevel"/>
    <w:tmpl w:val="D2B2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72F86"/>
    <w:multiLevelType w:val="multilevel"/>
    <w:tmpl w:val="B7FC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025853">
    <w:abstractNumId w:val="2"/>
  </w:num>
  <w:num w:numId="2" w16cid:durableId="955604146">
    <w:abstractNumId w:val="0"/>
  </w:num>
  <w:num w:numId="3" w16cid:durableId="154030254">
    <w:abstractNumId w:val="1"/>
  </w:num>
  <w:num w:numId="4" w16cid:durableId="1688603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69"/>
    <w:rsid w:val="001D3382"/>
    <w:rsid w:val="001E435F"/>
    <w:rsid w:val="00233A5C"/>
    <w:rsid w:val="00242879"/>
    <w:rsid w:val="0050361A"/>
    <w:rsid w:val="005C23BB"/>
    <w:rsid w:val="00882727"/>
    <w:rsid w:val="009B7C69"/>
    <w:rsid w:val="00D6727E"/>
    <w:rsid w:val="00D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526C"/>
  <w15:chartTrackingRefBased/>
  <w15:docId w15:val="{E06C17EE-CCF2-4A49-8640-F83BAD6D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B7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C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7C69"/>
    <w:rPr>
      <w:b/>
      <w:bCs/>
    </w:rPr>
  </w:style>
  <w:style w:type="character" w:styleId="Emphasis">
    <w:name w:val="Emphasis"/>
    <w:basedOn w:val="DefaultParagraphFont"/>
    <w:uiPriority w:val="20"/>
    <w:qFormat/>
    <w:rsid w:val="009B7C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7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.com/news/articles/2025-10-03/fed-s-jefferson-again-cautions-on-risks-to-inflation-jobs-goals?srnd=phx-fixed-income" TargetMode="External"/><Relationship Id="rId13" Type="http://schemas.openxmlformats.org/officeDocument/2006/relationships/hyperlink" Target="https://finance.yahoo.com/news/gip-nears-40-billion-deal-041951129.html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loomberg.com/news/articles/2025-10-03/fed-s-miran-says-he-d-adjust-inflation-view-if-rents-turn-higher?srnd=phx-fixed-income" TargetMode="External"/><Relationship Id="rId12" Type="http://schemas.openxmlformats.org/officeDocument/2006/relationships/hyperlink" Target="https://www.bloomberg.com/news/articles/2025-10-03/doubleline-says-shutdown-adds-fuel-to-popular-treasuries-trade?srnd=phx-fixed-income" TargetMode="External"/><Relationship Id="rId17" Type="http://schemas.openxmlformats.org/officeDocument/2006/relationships/hyperlink" Target="https://www.arborresearch.com/arbor/samples/2025/10/TAS%2010%202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dealershipguy.com/p/gm-ford-hyundai-toyota-ride-ev-credit-wave-to-record-u-s-sales-in-q3-2025-10-03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bloomberg.com/news/articles/2025-10-03/goolsbee-says-fed-in-sticky-spot-as-jobs-price-goals-in-tension?srnd=phx-fixed-income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g"/><Relationship Id="rId15" Type="http://schemas.openxmlformats.org/officeDocument/2006/relationships/hyperlink" Target="https://www.insurancebusinessmag.com/us/news/property/californias-fair-plan-files-for-largest-rate-hike-in-seven-years-551877.aspx" TargetMode="External"/><Relationship Id="rId10" Type="http://schemas.openxmlformats.org/officeDocument/2006/relationships/hyperlink" Target="https://www.arborresearch.com/arbor/samples/2025/10/2025-10-03%20TIPS.png" TargetMode="External"/><Relationship Id="rId19" Type="http://schemas.openxmlformats.org/officeDocument/2006/relationships/hyperlink" Target="https://www.arborresearch.com/arbor/samples/2025/10/QR%2010%20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berg.com/news/articles/2025-10-03/fed-s-logan-signals-inflation-is-top-issue-urges-rate-caution?srnd=phx-fixed-income" TargetMode="External"/><Relationship Id="rId14" Type="http://schemas.openxmlformats.org/officeDocument/2006/relationships/hyperlink" Target="https://oilprice.com/Latest-Energy-News/World-News/Fire-Erupts-at-Chevron-Refinery-in-Californi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3644</Characters>
  <Application>Microsoft Office Word</Application>
  <DocSecurity>0</DocSecurity>
  <Lines>107</Lines>
  <Paragraphs>81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Leverenz</dc:creator>
  <cp:keywords/>
  <dc:description/>
  <cp:lastModifiedBy>Kylie Leverenz</cp:lastModifiedBy>
  <cp:revision>1</cp:revision>
  <dcterms:created xsi:type="dcterms:W3CDTF">2025-10-03T19:04:00Z</dcterms:created>
  <dcterms:modified xsi:type="dcterms:W3CDTF">2025-10-03T19:06:00Z</dcterms:modified>
</cp:coreProperties>
</file>