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9083" w14:textId="77777777" w:rsidR="0086647B" w:rsidRDefault="0086647B" w:rsidP="0086647B">
      <w:pPr>
        <w:pStyle w:val="Heading1"/>
        <w:spacing w:before="0" w:after="0"/>
        <w:rPr>
          <w:rFonts w:ascii="Helvetica" w:hAnsi="Helvetica" w:cs="Helvetica"/>
          <w:b/>
          <w:bCs/>
          <w:color w:val="auto"/>
          <w:sz w:val="30"/>
          <w:szCs w:val="30"/>
        </w:rPr>
      </w:pPr>
      <w:r>
        <w:rPr>
          <w:rFonts w:ascii="Helvetica" w:hAnsi="Helvetica" w:cs="Helvetica"/>
          <w:noProof/>
          <w:color w:val="auto"/>
          <w:spacing w:val="13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BE3B4C2" wp14:editId="799A65BE">
            <wp:simplePos x="0" y="0"/>
            <wp:positionH relativeFrom="page">
              <wp:posOffset>2897505</wp:posOffset>
            </wp:positionH>
            <wp:positionV relativeFrom="paragraph">
              <wp:posOffset>-5080</wp:posOffset>
            </wp:positionV>
            <wp:extent cx="2076450" cy="675620"/>
            <wp:effectExtent l="0" t="0" r="0" b="0"/>
            <wp:wrapNone/>
            <wp:docPr id="169904981" name="Picture 3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04981" name="Picture 3" descr="A blue text on a white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67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72E0B5" w14:textId="77777777" w:rsidR="0086647B" w:rsidRDefault="0086647B" w:rsidP="0086647B">
      <w:pPr>
        <w:pStyle w:val="Heading1"/>
        <w:spacing w:before="0" w:after="0"/>
        <w:jc w:val="center"/>
        <w:rPr>
          <w:rFonts w:ascii="Helvetica" w:hAnsi="Helvetica" w:cs="Helvetica"/>
          <w:b/>
          <w:bCs/>
          <w:color w:val="auto"/>
          <w:sz w:val="30"/>
          <w:szCs w:val="30"/>
        </w:rPr>
      </w:pPr>
    </w:p>
    <w:p w14:paraId="062367FC" w14:textId="77777777" w:rsidR="0086647B" w:rsidRDefault="0086647B" w:rsidP="0086647B">
      <w:pPr>
        <w:pStyle w:val="Heading1"/>
        <w:spacing w:before="0" w:after="0"/>
        <w:rPr>
          <w:rFonts w:ascii="Helvetica" w:hAnsi="Helvetica" w:cs="Helvetica"/>
          <w:b/>
          <w:bCs/>
          <w:color w:val="auto"/>
          <w:sz w:val="30"/>
          <w:szCs w:val="30"/>
        </w:rPr>
      </w:pPr>
    </w:p>
    <w:p w14:paraId="1758D510" w14:textId="5873FAC7" w:rsidR="0086647B" w:rsidRPr="00A57F52" w:rsidRDefault="0086647B" w:rsidP="0086647B">
      <w:pPr>
        <w:pStyle w:val="Heading1"/>
        <w:spacing w:before="0" w:after="0"/>
        <w:jc w:val="center"/>
        <w:rPr>
          <w:rFonts w:ascii="Helvetica" w:hAnsi="Helvetica" w:cs="Helvetica"/>
          <w:b/>
          <w:bCs/>
          <w:color w:val="auto"/>
          <w:sz w:val="30"/>
          <w:szCs w:val="30"/>
        </w:rPr>
      </w:pPr>
      <w:r w:rsidRPr="00A57F52">
        <w:rPr>
          <w:rFonts w:ascii="Helvetica" w:hAnsi="Helvetica" w:cs="Helvetica"/>
          <w:b/>
          <w:bCs/>
          <w:color w:val="auto"/>
          <w:sz w:val="30"/>
          <w:szCs w:val="30"/>
        </w:rPr>
        <w:t xml:space="preserve">End of Day Summary – </w:t>
      </w:r>
      <w:r>
        <w:rPr>
          <w:rFonts w:ascii="Helvetica" w:hAnsi="Helvetica" w:cs="Helvetica"/>
          <w:b/>
          <w:bCs/>
          <w:color w:val="auto"/>
          <w:sz w:val="30"/>
          <w:szCs w:val="30"/>
        </w:rPr>
        <w:t>4</w:t>
      </w:r>
      <w:r w:rsidRPr="00A57F52">
        <w:rPr>
          <w:rFonts w:ascii="Helvetica" w:hAnsi="Helvetica" w:cs="Helvetica"/>
          <w:b/>
          <w:bCs/>
          <w:color w:val="auto"/>
          <w:sz w:val="30"/>
          <w:szCs w:val="30"/>
        </w:rPr>
        <w:t>/</w:t>
      </w:r>
      <w:r>
        <w:rPr>
          <w:rFonts w:ascii="Helvetica" w:hAnsi="Helvetica" w:cs="Helvetica"/>
          <w:b/>
          <w:bCs/>
          <w:color w:val="auto"/>
          <w:sz w:val="30"/>
          <w:szCs w:val="30"/>
        </w:rPr>
        <w:t>1</w:t>
      </w:r>
      <w:r>
        <w:rPr>
          <w:rFonts w:ascii="Helvetica" w:hAnsi="Helvetica" w:cs="Helvetica"/>
          <w:b/>
          <w:bCs/>
          <w:color w:val="auto"/>
          <w:sz w:val="30"/>
          <w:szCs w:val="30"/>
        </w:rPr>
        <w:t>4</w:t>
      </w:r>
      <w:r>
        <w:rPr>
          <w:rFonts w:ascii="Helvetica" w:hAnsi="Helvetica" w:cs="Helvetica"/>
          <w:b/>
          <w:bCs/>
          <w:color w:val="auto"/>
          <w:sz w:val="30"/>
          <w:szCs w:val="30"/>
        </w:rPr>
        <w:t>/</w:t>
      </w:r>
      <w:r w:rsidRPr="00A57F52">
        <w:rPr>
          <w:rFonts w:ascii="Helvetica" w:hAnsi="Helvetica" w:cs="Helvetica"/>
          <w:b/>
          <w:bCs/>
          <w:color w:val="auto"/>
          <w:sz w:val="30"/>
          <w:szCs w:val="30"/>
        </w:rPr>
        <w:t>202</w:t>
      </w:r>
      <w:r>
        <w:rPr>
          <w:rFonts w:ascii="Helvetica" w:hAnsi="Helvetica" w:cs="Helvetica"/>
          <w:b/>
          <w:bCs/>
          <w:color w:val="auto"/>
          <w:sz w:val="30"/>
          <w:szCs w:val="30"/>
        </w:rPr>
        <w:t>6</w:t>
      </w:r>
    </w:p>
    <w:p w14:paraId="45F2883A" w14:textId="67DE2E78" w:rsidR="0086647B" w:rsidRPr="00A426A1" w:rsidRDefault="0086647B" w:rsidP="0086647B">
      <w:pPr>
        <w:pStyle w:val="Heading5"/>
        <w:spacing w:line="240" w:lineRule="auto"/>
        <w:jc w:val="center"/>
        <w:rPr>
          <w:rFonts w:ascii="Helvetica" w:hAnsi="Helvetica" w:cs="Helvetica"/>
          <w:color w:val="auto"/>
          <w:spacing w:val="13"/>
          <w:sz w:val="22"/>
          <w:szCs w:val="22"/>
        </w:rPr>
      </w:pPr>
      <w:r w:rsidRPr="00A426A1">
        <w:rPr>
          <w:rFonts w:ascii="Helvetica" w:hAnsi="Helvetica" w:cs="Helvetica"/>
          <w:color w:val="auto"/>
          <w:spacing w:val="13"/>
          <w:sz w:val="22"/>
          <w:szCs w:val="22"/>
        </w:rPr>
        <w:t>Intraday News • </w:t>
      </w:r>
      <w:r>
        <w:rPr>
          <w:rFonts w:ascii="Helvetica" w:hAnsi="Helvetica" w:cs="Helvetica"/>
          <w:color w:val="auto"/>
          <w:spacing w:val="13"/>
          <w:sz w:val="22"/>
          <w:szCs w:val="22"/>
        </w:rPr>
        <w:t>April 1</w:t>
      </w:r>
      <w:r>
        <w:rPr>
          <w:rFonts w:ascii="Helvetica" w:hAnsi="Helvetica" w:cs="Helvetica"/>
          <w:color w:val="auto"/>
          <w:spacing w:val="13"/>
          <w:sz w:val="22"/>
          <w:szCs w:val="22"/>
        </w:rPr>
        <w:t>4</w:t>
      </w:r>
      <w:r w:rsidRPr="00A426A1">
        <w:rPr>
          <w:rFonts w:ascii="Helvetica" w:hAnsi="Helvetica" w:cs="Helvetica"/>
          <w:color w:val="auto"/>
          <w:spacing w:val="13"/>
          <w:sz w:val="22"/>
          <w:szCs w:val="22"/>
        </w:rPr>
        <w:t>, 2026</w:t>
      </w:r>
    </w:p>
    <w:p w14:paraId="0460E281" w14:textId="77777777" w:rsidR="0086647B" w:rsidRPr="00527188" w:rsidRDefault="0086647B" w:rsidP="0086647B">
      <w:pPr>
        <w:pStyle w:val="Heading5"/>
        <w:spacing w:line="240" w:lineRule="auto"/>
        <w:jc w:val="center"/>
        <w:rPr>
          <w:rFonts w:ascii="Helvetica" w:hAnsi="Helvetica" w:cs="Helvetica"/>
          <w:color w:val="auto"/>
        </w:rPr>
      </w:pPr>
      <w:r w:rsidRPr="00A426A1">
        <w:rPr>
          <w:rFonts w:ascii="Helvetica" w:hAnsi="Helvetica" w:cs="Helvetica"/>
          <w:color w:val="auto"/>
        </w:rPr>
        <w:t>Edited by Kristen Radosh &amp; Kylie Leverenz</w:t>
      </w:r>
    </w:p>
    <w:p w14:paraId="67C62915" w14:textId="53714129" w:rsidR="00A30E07" w:rsidRPr="00A30E07" w:rsidRDefault="00A30E07" w:rsidP="00A30E07">
      <w:pPr>
        <w:pStyle w:val="NormalWeb"/>
        <w:rPr>
          <w:rFonts w:ascii="Helvetica" w:hAnsi="Helvetica" w:cs="Helvetica"/>
          <w:sz w:val="36"/>
          <w:szCs w:val="36"/>
        </w:rPr>
      </w:pPr>
      <w:r>
        <w:pict w14:anchorId="5B257656">
          <v:rect id="_x0000_i1047" style="width:0;height:1.5pt" o:hralign="center" o:hrstd="t" o:hr="t" fillcolor="#a0a0a0" stroked="f"/>
        </w:pict>
      </w:r>
      <w:r>
        <w:rPr>
          <w:rFonts w:ascii="Helvetica" w:hAnsi="Helvetica" w:cs="Helvetica"/>
          <w:sz w:val="36"/>
          <w:szCs w:val="36"/>
        </w:rPr>
        <w:t>US Treasuries</w:t>
      </w:r>
    </w:p>
    <w:p w14:paraId="3822FEB2" w14:textId="77777777" w:rsidR="00A30E07" w:rsidRDefault="00A30E07" w:rsidP="00A30E07">
      <w:r>
        <w:rPr>
          <w:rFonts w:ascii="Helvetica" w:hAnsi="Helvetica" w:cs="Helvetica"/>
        </w:rPr>
        <w:t>10s closed on Tuesday at 4.25</w:t>
      </w:r>
    </w:p>
    <w:p w14:paraId="3191B401" w14:textId="77777777" w:rsidR="00A30E07" w:rsidRDefault="00A30E07" w:rsidP="00A30E07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Fonts w:ascii="Helvetica" w:hAnsi="Helvetica" w:cs="Helvetica"/>
        </w:rPr>
        <w:t xml:space="preserve">1st daily resistance is 4.22/4.23            </w:t>
      </w:r>
      <w:r>
        <w:rPr>
          <w:rStyle w:val="Strong"/>
          <w:rFonts w:ascii="Helvetica" w:hAnsi="Helvetica" w:cs="Helvetica"/>
        </w:rPr>
        <w:t>83%</w:t>
      </w:r>
      <w:r>
        <w:rPr>
          <w:rFonts w:ascii="Helvetica" w:hAnsi="Helvetica" w:cs="Helvetica"/>
        </w:rPr>
        <w:t xml:space="preserve"> to hold  </w:t>
      </w:r>
    </w:p>
    <w:p w14:paraId="3DB34CD3" w14:textId="77777777" w:rsidR="00A30E07" w:rsidRDefault="00A30E07" w:rsidP="00A30E07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Fonts w:ascii="Helvetica" w:hAnsi="Helvetica" w:cs="Helvetica"/>
        </w:rPr>
        <w:t>2nd daily resistance is 4.20/4.21           </w:t>
      </w:r>
      <w:r>
        <w:rPr>
          <w:rStyle w:val="Strong"/>
          <w:rFonts w:ascii="Helvetica" w:hAnsi="Helvetica" w:cs="Helvetica"/>
        </w:rPr>
        <w:t>90%</w:t>
      </w:r>
      <w:r>
        <w:rPr>
          <w:rFonts w:ascii="Helvetica" w:hAnsi="Helvetica" w:cs="Helvetica"/>
        </w:rPr>
        <w:t xml:space="preserve"> to hold</w:t>
      </w:r>
    </w:p>
    <w:p w14:paraId="229718EA" w14:textId="77777777" w:rsidR="00A30E07" w:rsidRDefault="00A30E07" w:rsidP="00A30E07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Fonts w:ascii="Helvetica" w:hAnsi="Helvetica" w:cs="Helvetica"/>
        </w:rPr>
        <w:t xml:space="preserve">1st weekly resistance at 4.215/4.25      </w:t>
      </w:r>
      <w:r>
        <w:rPr>
          <w:rStyle w:val="Strong"/>
          <w:rFonts w:ascii="Helvetica" w:hAnsi="Helvetica" w:cs="Helvetica"/>
        </w:rPr>
        <w:t>75%</w:t>
      </w:r>
      <w:r>
        <w:rPr>
          <w:rFonts w:ascii="Helvetica" w:hAnsi="Helvetica" w:cs="Helvetica"/>
        </w:rPr>
        <w:t xml:space="preserve"> to hold</w:t>
      </w:r>
    </w:p>
    <w:p w14:paraId="19A38FD1" w14:textId="77777777" w:rsidR="00A30E07" w:rsidRDefault="00A30E07" w:rsidP="00A30E07">
      <w:pPr>
        <w:pStyle w:val="NormalWeb"/>
      </w:pPr>
      <w:r>
        <w:t> </w:t>
      </w:r>
    </w:p>
    <w:p w14:paraId="32D1115B" w14:textId="77777777" w:rsidR="00A30E07" w:rsidRDefault="00A30E07" w:rsidP="00A30E07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Fonts w:ascii="Helvetica" w:hAnsi="Helvetica" w:cs="Helvetica"/>
        </w:rPr>
        <w:t xml:space="preserve">1st monthly resistance at 4.095/4.125    </w:t>
      </w:r>
      <w:r>
        <w:rPr>
          <w:rStyle w:val="Strong"/>
          <w:rFonts w:ascii="Helvetica" w:hAnsi="Helvetica" w:cs="Helvetica"/>
        </w:rPr>
        <w:t>67%</w:t>
      </w:r>
      <w:r>
        <w:rPr>
          <w:rFonts w:ascii="Helvetica" w:hAnsi="Helvetica" w:cs="Helvetica"/>
        </w:rPr>
        <w:t xml:space="preserve"> to hold</w:t>
      </w:r>
    </w:p>
    <w:p w14:paraId="19938E07" w14:textId="77777777" w:rsidR="00A30E07" w:rsidRDefault="00A30E07" w:rsidP="00A30E0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Fonts w:ascii="Helvetica" w:hAnsi="Helvetica" w:cs="Helvetica"/>
        </w:rPr>
        <w:t xml:space="preserve">1st daily support is 4.285/4.295              </w:t>
      </w:r>
      <w:r>
        <w:rPr>
          <w:rStyle w:val="Strong"/>
          <w:rFonts w:ascii="Helvetica" w:hAnsi="Helvetica" w:cs="Helvetica"/>
        </w:rPr>
        <w:t>80%</w:t>
      </w:r>
      <w:r>
        <w:rPr>
          <w:rFonts w:ascii="Helvetica" w:hAnsi="Helvetica" w:cs="Helvetica"/>
        </w:rPr>
        <w:t xml:space="preserve"> to hold</w:t>
      </w:r>
    </w:p>
    <w:p w14:paraId="4CBC5E56" w14:textId="77777777" w:rsidR="00A30E07" w:rsidRDefault="00A30E07" w:rsidP="00A30E0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Fonts w:ascii="Helvetica" w:hAnsi="Helvetica" w:cs="Helvetica"/>
        </w:rPr>
        <w:t>2nd daily support is 4.32/4.33             </w:t>
      </w:r>
    </w:p>
    <w:p w14:paraId="717BE121" w14:textId="77777777" w:rsidR="00A30E07" w:rsidRDefault="00A30E07" w:rsidP="00A30E0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Fonts w:ascii="Helvetica" w:hAnsi="Helvetica" w:cs="Helvetica"/>
        </w:rPr>
        <w:t>1st weekly support at 4.38/4.405          </w:t>
      </w:r>
    </w:p>
    <w:p w14:paraId="3878B1AA" w14:textId="77777777" w:rsidR="00A30E07" w:rsidRDefault="00A30E07" w:rsidP="00A30E07">
      <w:pPr>
        <w:pStyle w:val="NormalWeb"/>
      </w:pPr>
      <w:r>
        <w:t> </w:t>
      </w:r>
    </w:p>
    <w:p w14:paraId="09449835" w14:textId="77777777" w:rsidR="00A30E07" w:rsidRDefault="00A30E07" w:rsidP="00A30E07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Fonts w:ascii="Helvetica" w:hAnsi="Helvetica" w:cs="Helvetica"/>
        </w:rPr>
        <w:t>1st monthly support at 4.465/4.495       </w:t>
      </w:r>
      <w:r>
        <w:rPr>
          <w:rStyle w:val="Strong"/>
          <w:rFonts w:ascii="Helvetica" w:hAnsi="Helvetica" w:cs="Helvetica"/>
        </w:rPr>
        <w:t>80%</w:t>
      </w:r>
      <w:r>
        <w:rPr>
          <w:rFonts w:ascii="Helvetica" w:hAnsi="Helvetica" w:cs="Helvetica"/>
        </w:rPr>
        <w:t xml:space="preserve"> to hold</w:t>
      </w:r>
    </w:p>
    <w:p w14:paraId="278FEDBD" w14:textId="77777777" w:rsidR="00A30E07" w:rsidRDefault="00A30E07" w:rsidP="00A30E07">
      <w:pPr>
        <w:pStyle w:val="NormalWeb"/>
      </w:pPr>
      <w:r>
        <w:t> </w:t>
      </w:r>
    </w:p>
    <w:p w14:paraId="57A0463F" w14:textId="77777777" w:rsidR="00A30E07" w:rsidRDefault="00A30E07" w:rsidP="00A30E07">
      <w:pPr>
        <w:pStyle w:val="NormalWeb"/>
      </w:pPr>
      <w:r>
        <w:rPr>
          <w:rFonts w:ascii="Helvetica" w:hAnsi="Helvetica" w:cs="Helvetica"/>
          <w:u w:val="single"/>
        </w:rPr>
        <w:t>Bloomberg</w:t>
      </w:r>
      <w:r>
        <w:rPr>
          <w:rFonts w:ascii="Helvetica" w:hAnsi="Helvetica" w:cs="Helvetica"/>
        </w:rPr>
        <w:t>:</w:t>
      </w:r>
      <w:hyperlink r:id="rId6" w:history="1">
        <w:r>
          <w:rPr>
            <w:rStyle w:val="Hyperlink"/>
            <w:rFonts w:ascii="Helvetica" w:eastAsiaTheme="majorEastAsia" w:hAnsi="Helvetica" w:cs="Helvetica"/>
          </w:rPr>
          <w:t xml:space="preserve"> Warsh Fed Chair Hearing Set for Next Week, Tim Scott Says</w:t>
        </w:r>
      </w:hyperlink>
    </w:p>
    <w:p w14:paraId="3AB3CFE1" w14:textId="77777777" w:rsidR="00A30E07" w:rsidRDefault="00A30E07" w:rsidP="00A30E07">
      <w:pPr>
        <w:pStyle w:val="NormalWeb"/>
      </w:pPr>
      <w:r>
        <w:t> </w:t>
      </w:r>
    </w:p>
    <w:p w14:paraId="1F3AC148" w14:textId="77777777" w:rsidR="00A30E07" w:rsidRDefault="00A30E07" w:rsidP="00A30E07">
      <w:r>
        <w:pict w14:anchorId="3D84AF0A">
          <v:rect id="_x0000_i1027" style="width:0;height:1.5pt" o:hralign="center" o:hrstd="t" o:hr="t" fillcolor="#a0a0a0" stroked="f"/>
        </w:pict>
      </w:r>
    </w:p>
    <w:p w14:paraId="2C15B921" w14:textId="77777777" w:rsidR="00A30E07" w:rsidRDefault="00A30E07" w:rsidP="00A30E07">
      <w:pPr>
        <w:pStyle w:val="NormalWeb"/>
      </w:pPr>
      <w:r>
        <w:rPr>
          <w:rFonts w:ascii="Helvetica" w:hAnsi="Helvetica" w:cs="Helvetica"/>
          <w:sz w:val="36"/>
          <w:szCs w:val="36"/>
        </w:rPr>
        <w:t>Intraday Commentary From Jim Bianco </w:t>
      </w:r>
    </w:p>
    <w:p w14:paraId="586BF5E3" w14:textId="77777777" w:rsidR="00A30E07" w:rsidRDefault="00A30E07" w:rsidP="00A30E07">
      <w:pPr>
        <w:pStyle w:val="NormalWeb"/>
      </w:pPr>
      <w:r>
        <w:t> </w:t>
      </w:r>
    </w:p>
    <w:p w14:paraId="40C4E992" w14:textId="77777777" w:rsidR="00A30E07" w:rsidRDefault="00A30E07" w:rsidP="00A30E07">
      <w:pPr>
        <w:pStyle w:val="NormalWeb"/>
      </w:pPr>
      <w:r>
        <w:rPr>
          <w:rFonts w:ascii="Helvetica" w:hAnsi="Helvetica" w:cs="Helvetica"/>
        </w:rPr>
        <w:t>The markets have "deal on" fever. Here is a one-day tick chart of Brent Crude. </w:t>
      </w:r>
    </w:p>
    <w:p w14:paraId="5D41534A" w14:textId="77777777" w:rsidR="00A30E07" w:rsidRDefault="00A30E07" w:rsidP="00A30E07">
      <w:pPr>
        <w:pStyle w:val="NormalWeb"/>
      </w:pPr>
      <w:r>
        <w:t> </w:t>
      </w:r>
    </w:p>
    <w:p w14:paraId="2E252223" w14:textId="6448ADF1" w:rsidR="00A30E07" w:rsidRDefault="00A30E07" w:rsidP="00A30E07">
      <w:pPr>
        <w:pStyle w:val="NormalWeb"/>
      </w:pPr>
      <w:r>
        <w:rPr>
          <w:noProof/>
          <w:color w:val="0000FF"/>
        </w:rPr>
        <w:lastRenderedPageBreak/>
        <w:drawing>
          <wp:inline distT="0" distB="0" distL="0" distR="0" wp14:anchorId="263BEFD9" wp14:editId="3F3EB8EA">
            <wp:extent cx="7223760" cy="4241800"/>
            <wp:effectExtent l="0" t="0" r="0" b="6350"/>
            <wp:docPr id="359551766" name="Picture 4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424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B73E7" w14:textId="77777777" w:rsidR="00A30E07" w:rsidRDefault="00A30E07" w:rsidP="00A30E07">
      <w:pPr>
        <w:pStyle w:val="NormalWeb"/>
      </w:pPr>
      <w:r>
        <w:rPr>
          <w:rFonts w:ascii="Helvetica" w:hAnsi="Helvetica" w:cs="Helvetica"/>
        </w:rPr>
        <w:t>The "deal on" hype machine is now in high gear.</w:t>
      </w:r>
    </w:p>
    <w:p w14:paraId="23BA40EF" w14:textId="77777777" w:rsidR="00A30E07" w:rsidRDefault="00A30E07" w:rsidP="00A30E07">
      <w:r>
        <w:rPr>
          <w:rFonts w:ascii="Helvetica" w:hAnsi="Helvetica" w:cs="Helvetica"/>
        </w:rPr>
        <w:t>*TRUMP SAYS IRAN TALKS COULD HAPPEN OVER NEXT TWO DAYS: NYP</w:t>
      </w:r>
    </w:p>
    <w:p w14:paraId="3B59C666" w14:textId="77777777" w:rsidR="00A30E07" w:rsidRDefault="00A30E07" w:rsidP="00A30E07">
      <w:r>
        <w:t> </w:t>
      </w:r>
    </w:p>
    <w:p w14:paraId="7E1D0C05" w14:textId="77777777" w:rsidR="00A30E07" w:rsidRDefault="00A30E07" w:rsidP="00A30E07">
      <w:pPr>
        <w:spacing w:after="240"/>
      </w:pPr>
      <w:r>
        <w:br/>
      </w:r>
      <w:r>
        <w:br/>
      </w:r>
      <w:r>
        <w:rPr>
          <w:rFonts w:ascii="Helvetica" w:hAnsi="Helvetica" w:cs="Helvetica"/>
        </w:rPr>
        <w:t>If a deal happens that opens the strait, and everything starts moving, these markets are correctly priced.</w:t>
      </w:r>
    </w:p>
    <w:p w14:paraId="3B631B45" w14:textId="77777777" w:rsidR="00A30E07" w:rsidRDefault="00A30E07" w:rsidP="00A30E07">
      <w:pPr>
        <w:spacing w:after="0"/>
      </w:pPr>
      <w:r>
        <w:t> </w:t>
      </w:r>
    </w:p>
    <w:p w14:paraId="6419FEDB" w14:textId="77777777" w:rsidR="00A30E07" w:rsidRDefault="00A30E07" w:rsidP="00A30E07">
      <w:r>
        <w:rPr>
          <w:rFonts w:ascii="Helvetica" w:hAnsi="Helvetica" w:cs="Helvetica"/>
        </w:rPr>
        <w:t>No deal ... things could get "interesting."</w:t>
      </w:r>
    </w:p>
    <w:p w14:paraId="5452FAC3" w14:textId="77777777" w:rsidR="00A30E07" w:rsidRDefault="00A30E07" w:rsidP="00A30E07">
      <w:r>
        <w:pict w14:anchorId="646D20CF">
          <v:rect id="_x0000_i1029" style="width:0;height:1.5pt" o:hralign="center" o:hrstd="t" o:hr="t" fillcolor="#a0a0a0" stroked="f"/>
        </w:pict>
      </w:r>
    </w:p>
    <w:p w14:paraId="0E6AF790" w14:textId="77777777" w:rsidR="00A30E07" w:rsidRDefault="00A30E07" w:rsidP="00A30E07">
      <w:pPr>
        <w:pStyle w:val="NormalWeb"/>
      </w:pPr>
      <w:r>
        <w:rPr>
          <w:rFonts w:ascii="Helvetica" w:hAnsi="Helvetica" w:cs="Helvetica"/>
        </w:rPr>
        <w:t>The S&amp;P 500 all-time closing high was January 27, 2026, at 6,978.60.</w:t>
      </w:r>
    </w:p>
    <w:p w14:paraId="38A8184B" w14:textId="77777777" w:rsidR="00A30E07" w:rsidRDefault="00A30E07" w:rsidP="00A30E07">
      <w:pPr>
        <w:pStyle w:val="NormalWeb"/>
      </w:pPr>
      <w:r>
        <w:rPr>
          <w:rFonts w:ascii="Helvetica" w:hAnsi="Helvetica" w:cs="Helvetica"/>
        </w:rPr>
        <w:t>AS I write this S&amp;P 500 is 6,955, less than 14 points away now.</w:t>
      </w:r>
    </w:p>
    <w:p w14:paraId="23B8CBF1" w14:textId="77777777" w:rsidR="00A30E07" w:rsidRDefault="00A30E07" w:rsidP="00A30E07">
      <w:r>
        <w:rPr>
          <w:rFonts w:ascii="Helvetica" w:hAnsi="Helvetica" w:cs="Helvetica"/>
        </w:rPr>
        <w:t>The last six months of closing the S&amp;P 500.  The green annotation shows it is up ~10% is 10 trading days.</w:t>
      </w:r>
    </w:p>
    <w:p w14:paraId="0374961A" w14:textId="3700FEBD" w:rsidR="00A30E07" w:rsidRDefault="00A30E07" w:rsidP="00A30E07">
      <w:r>
        <w:rPr>
          <w:noProof/>
          <w:color w:val="0000FF"/>
        </w:rPr>
        <w:lastRenderedPageBreak/>
        <w:drawing>
          <wp:inline distT="0" distB="0" distL="0" distR="0" wp14:anchorId="4990A241" wp14:editId="11766FE0">
            <wp:extent cx="7223760" cy="4368800"/>
            <wp:effectExtent l="0" t="0" r="0" b="0"/>
            <wp:docPr id="948352223" name="Picture 3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F03BE" w14:textId="77777777" w:rsidR="00A30E07" w:rsidRDefault="00A30E07" w:rsidP="00A30E07">
      <w:r>
        <w:t> </w:t>
      </w:r>
    </w:p>
    <w:p w14:paraId="172F4E84" w14:textId="77777777" w:rsidR="00A30E07" w:rsidRDefault="00A30E07" w:rsidP="00A30E07">
      <w:r>
        <w:pict w14:anchorId="4CAD7785">
          <v:rect id="_x0000_i1031" style="width:0;height:1.5pt" o:hralign="center" o:hrstd="t" o:hr="t" fillcolor="#a0a0a0" stroked="f"/>
        </w:pict>
      </w:r>
    </w:p>
    <w:p w14:paraId="0CE3E42A" w14:textId="77777777" w:rsidR="00A30E07" w:rsidRDefault="00A30E07" w:rsidP="00A30E07">
      <w:pPr>
        <w:pStyle w:val="NormalWeb"/>
      </w:pPr>
      <w:r>
        <w:rPr>
          <w:rFonts w:ascii="Helvetica" w:hAnsi="Helvetica" w:cs="Helvetica"/>
        </w:rPr>
        <w:t>Last night I posted this chart of TLT's volume and noted it only traded 12.720M shares, the lowest daily volume since January 2023 (and this INCLUDES holidays). I suggested this was a signal of waning interest in the bond market right now.</w:t>
      </w:r>
    </w:p>
    <w:p w14:paraId="1DB4DA4E" w14:textId="77777777" w:rsidR="00A30E07" w:rsidRDefault="00A30E07" w:rsidP="00A30E07">
      <w:pPr>
        <w:pStyle w:val="NormalWeb"/>
      </w:pPr>
      <w:r>
        <w:t> </w:t>
      </w:r>
    </w:p>
    <w:p w14:paraId="3E279AE8" w14:textId="77777777" w:rsidR="00A30E07" w:rsidRDefault="00A30E07" w:rsidP="00A30E07">
      <w:pPr>
        <w:pStyle w:val="NormalWeb"/>
      </w:pPr>
      <w:r>
        <w:rPr>
          <w:rFonts w:ascii="Helvetica" w:hAnsi="Helvetica" w:cs="Helvetica"/>
        </w:rPr>
        <w:t>With 1 hour left in today's trading, TLT has traded only 9.2M shares. Unless TLT has a run in this hour, another new three low might be in the offing.</w:t>
      </w:r>
    </w:p>
    <w:p w14:paraId="106E9572" w14:textId="186422F6" w:rsidR="00A30E07" w:rsidRDefault="00A30E07" w:rsidP="00A30E07">
      <w:r>
        <w:rPr>
          <w:noProof/>
          <w:color w:val="0000FF"/>
        </w:rPr>
        <w:lastRenderedPageBreak/>
        <w:drawing>
          <wp:inline distT="0" distB="0" distL="0" distR="0" wp14:anchorId="35CF1657" wp14:editId="03CADBEF">
            <wp:extent cx="7223760" cy="5417820"/>
            <wp:effectExtent l="0" t="0" r="0" b="0"/>
            <wp:docPr id="607010418" name="Picture 2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541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7DDBF" w14:textId="77777777" w:rsidR="00A30E07" w:rsidRDefault="00A30E07" w:rsidP="00A30E07">
      <w:r>
        <w:pict w14:anchorId="6498C618">
          <v:rect id="_x0000_i1033" style="width:0;height:1.5pt" o:hralign="center" o:hrstd="t" o:hr="t" fillcolor="#a0a0a0" stroked="f"/>
        </w:pict>
      </w:r>
    </w:p>
    <w:p w14:paraId="14B2F674" w14:textId="77777777" w:rsidR="00A30E07" w:rsidRDefault="00A30E07" w:rsidP="00A30E07">
      <w:r>
        <w:rPr>
          <w:rFonts w:ascii="Helvetica" w:hAnsi="Helvetica" w:cs="Helvetica"/>
          <w:sz w:val="36"/>
          <w:szCs w:val="36"/>
        </w:rPr>
        <w:t>In the News </w:t>
      </w:r>
    </w:p>
    <w:p w14:paraId="30A5829A" w14:textId="77777777" w:rsidR="00A30E07" w:rsidRDefault="00A30E07" w:rsidP="00A30E07">
      <w:pPr>
        <w:pStyle w:val="NormalWeb"/>
      </w:pPr>
      <w:r>
        <w:rPr>
          <w:rFonts w:ascii="Helvetica" w:hAnsi="Helvetica" w:cs="Helvetica"/>
          <w:u w:val="single"/>
        </w:rPr>
        <w:t>SuccessfulFarming</w:t>
      </w:r>
      <w:r>
        <w:rPr>
          <w:rFonts w:ascii="Helvetica" w:hAnsi="Helvetica" w:cs="Helvetica"/>
        </w:rPr>
        <w:t xml:space="preserve">: </w:t>
      </w:r>
      <w:hyperlink r:id="rId13" w:history="1">
        <w:r>
          <w:rPr>
            <w:rStyle w:val="Hyperlink"/>
            <w:rFonts w:ascii="Helvetica" w:eastAsiaTheme="majorEastAsia" w:hAnsi="Helvetica" w:cs="Helvetica"/>
          </w:rPr>
          <w:t>China March Soybean Imports Rise 15% y/y, Lag Expectations Amid Brazil Checks</w:t>
        </w:r>
      </w:hyperlink>
    </w:p>
    <w:p w14:paraId="58902C34" w14:textId="77777777" w:rsidR="00A30E07" w:rsidRDefault="00A30E07" w:rsidP="00A30E07">
      <w:pPr>
        <w:pStyle w:val="NormalWeb"/>
      </w:pPr>
      <w:r>
        <w:rPr>
          <w:rFonts w:ascii="Helvetica" w:hAnsi="Helvetica" w:cs="Helvetica"/>
          <w:u w:val="single"/>
        </w:rPr>
        <w:t>PRNewswire</w:t>
      </w:r>
      <w:r>
        <w:rPr>
          <w:rFonts w:ascii="Helvetica" w:hAnsi="Helvetica" w:cs="Helvetica"/>
        </w:rPr>
        <w:t xml:space="preserve">: </w:t>
      </w:r>
      <w:hyperlink r:id="rId14" w:history="1">
        <w:r>
          <w:rPr>
            <w:rStyle w:val="Hyperlink"/>
            <w:rFonts w:ascii="Helvetica" w:eastAsiaTheme="majorEastAsia" w:hAnsi="Helvetica" w:cs="Helvetica"/>
          </w:rPr>
          <w:t>CARFAX: Used Car Prices Spike after Hitting 12-Month Low</w:t>
        </w:r>
      </w:hyperlink>
    </w:p>
    <w:p w14:paraId="2DFCB410" w14:textId="77777777" w:rsidR="00A30E07" w:rsidRDefault="00A30E07" w:rsidP="00A30E07">
      <w:pPr>
        <w:pStyle w:val="NormalWeb"/>
      </w:pPr>
      <w:r>
        <w:rPr>
          <w:rFonts w:ascii="Helvetica" w:hAnsi="Helvetica" w:cs="Helvetica"/>
          <w:u w:val="single"/>
        </w:rPr>
        <w:t>Bloomberg</w:t>
      </w:r>
      <w:r>
        <w:rPr>
          <w:rFonts w:ascii="Helvetica" w:hAnsi="Helvetica" w:cs="Helvetica"/>
        </w:rPr>
        <w:t xml:space="preserve">: </w:t>
      </w:r>
      <w:hyperlink r:id="rId15" w:history="1">
        <w:r>
          <w:rPr>
            <w:rStyle w:val="Hyperlink"/>
            <w:rFonts w:ascii="Helvetica" w:eastAsiaTheme="majorEastAsia" w:hAnsi="Helvetica" w:cs="Helvetica"/>
          </w:rPr>
          <w:t>Struggling American Truckers Now Have Another Thing to Worry About</w:t>
        </w:r>
      </w:hyperlink>
    </w:p>
    <w:p w14:paraId="5294963D" w14:textId="77777777" w:rsidR="00A30E07" w:rsidRDefault="00A30E07" w:rsidP="00A30E07">
      <w:pPr>
        <w:pStyle w:val="NormalWeb"/>
      </w:pPr>
      <w:r>
        <w:rPr>
          <w:rFonts w:ascii="Helvetica" w:hAnsi="Helvetica" w:cs="Helvetica"/>
          <w:u w:val="single"/>
        </w:rPr>
        <w:t>Naples Daily News</w:t>
      </w:r>
      <w:r>
        <w:rPr>
          <w:rFonts w:ascii="Helvetica" w:hAnsi="Helvetica" w:cs="Helvetica"/>
        </w:rPr>
        <w:t xml:space="preserve">: </w:t>
      </w:r>
      <w:hyperlink r:id="rId16" w:history="1">
        <w:r>
          <w:rPr>
            <w:rStyle w:val="Hyperlink"/>
            <w:rFonts w:ascii="Helvetica" w:eastAsiaTheme="majorEastAsia" w:hAnsi="Helvetica" w:cs="Helvetica"/>
          </w:rPr>
          <w:t>Wildfires burning across Florida drought continues. How bad is it?</w:t>
        </w:r>
      </w:hyperlink>
    </w:p>
    <w:p w14:paraId="2954867E" w14:textId="77777777" w:rsidR="00A30E07" w:rsidRDefault="00A30E07" w:rsidP="00A30E07">
      <w:r>
        <w:pict w14:anchorId="53F4734A">
          <v:rect id="_x0000_i1034" style="width:0;height:1.5pt" o:hralign="center" o:hrstd="t" o:hr="t" fillcolor="#a0a0a0" stroked="f"/>
        </w:pict>
      </w:r>
    </w:p>
    <w:p w14:paraId="2AB84B91" w14:textId="77777777" w:rsidR="00A30E07" w:rsidRDefault="00A30E07" w:rsidP="00A30E07">
      <w:pPr>
        <w:pStyle w:val="NormalWeb"/>
      </w:pPr>
      <w:r>
        <w:rPr>
          <w:rFonts w:ascii="Helvetica" w:hAnsi="Helvetica" w:cs="Helvetica"/>
          <w:sz w:val="36"/>
          <w:szCs w:val="36"/>
        </w:rPr>
        <w:t>Upcoming US Treasury Supply</w:t>
      </w:r>
    </w:p>
    <w:p w14:paraId="7B37D190" w14:textId="6CD940C5" w:rsidR="00A30E07" w:rsidRDefault="00A30E07" w:rsidP="00A30E07">
      <w:pPr>
        <w:pStyle w:val="NormalWeb"/>
      </w:pPr>
      <w:r>
        <w:rPr>
          <w:noProof/>
          <w:color w:val="0000FF"/>
        </w:rPr>
        <w:lastRenderedPageBreak/>
        <w:drawing>
          <wp:inline distT="0" distB="0" distL="0" distR="0" wp14:anchorId="63F7BF4A" wp14:editId="17F6A9B5">
            <wp:extent cx="6267450" cy="1266825"/>
            <wp:effectExtent l="0" t="0" r="0" b="9525"/>
            <wp:docPr id="81125130" name="Picture 1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F83FD" w14:textId="77777777" w:rsidR="00A30E07" w:rsidRDefault="00A30E07" w:rsidP="00A30E07">
      <w:r>
        <w:pict w14:anchorId="327258D1">
          <v:rect id="_x0000_i1036" style="width:0;height:1.5pt" o:hralign="center" o:hrstd="t" o:hr="t" fillcolor="#a0a0a0" stroked="f"/>
        </w:pict>
      </w:r>
    </w:p>
    <w:p w14:paraId="7C27525B" w14:textId="77777777" w:rsidR="00A30E07" w:rsidRDefault="00A30E07" w:rsidP="00A30E07">
      <w:r>
        <w:rPr>
          <w:rFonts w:ascii="Helvetica" w:hAnsi="Helvetica" w:cs="Helvetica"/>
          <w:sz w:val="36"/>
          <w:szCs w:val="36"/>
        </w:rPr>
        <w:t>Upcoming Economic Releases &amp; Fed Speak </w:t>
      </w:r>
    </w:p>
    <w:p w14:paraId="0B8F57E9" w14:textId="77777777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>4/15/2026 at 07:00am EST: MBA Mortgage Applications</w:t>
      </w:r>
    </w:p>
    <w:p w14:paraId="152C3A06" w14:textId="77777777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>4/15/2026 at 08:30am EST:</w:t>
      </w:r>
      <w:r w:rsidRPr="00A30E07">
        <w:rPr>
          <w:rFonts w:ascii="Helvetica" w:hAnsi="Helvetica" w:cs="Helvetica"/>
        </w:rPr>
        <w:t xml:space="preserve"> </w:t>
      </w:r>
      <w:r w:rsidRPr="00A30E07">
        <w:rPr>
          <w:rStyle w:val="Strong"/>
          <w:rFonts w:ascii="Helvetica" w:hAnsi="Helvetica" w:cs="Helvetica"/>
          <w:color w:val="FF0000"/>
        </w:rPr>
        <w:t>Fed's Barr in Moderated Discussion</w:t>
      </w:r>
    </w:p>
    <w:p w14:paraId="5CBAAA61" w14:textId="77777777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>4/15/2026 at 08:30am EST: Empire Manufacturing</w:t>
      </w:r>
    </w:p>
    <w:p w14:paraId="00273FE8" w14:textId="77777777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>4/15/2026 at 08:30am EST: Import Price Index MoM / YoY and Import Price Index ex Petroleum </w:t>
      </w:r>
    </w:p>
    <w:p w14:paraId="7CCB53A3" w14:textId="77777777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>4/15/2026 at 08:30am EST: Export Price Index MoM / YoY</w:t>
      </w:r>
    </w:p>
    <w:p w14:paraId="1F548270" w14:textId="77777777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>4/15/2026 at 10:00am EST: NAHB Housing Market Index</w:t>
      </w:r>
    </w:p>
    <w:p w14:paraId="081CCC0C" w14:textId="77777777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>4/15/2026 at 01:45pm EST:</w:t>
      </w:r>
      <w:r w:rsidRPr="00A30E07">
        <w:rPr>
          <w:rFonts w:ascii="Helvetica" w:hAnsi="Helvetica" w:cs="Helvetica"/>
        </w:rPr>
        <w:t xml:space="preserve"> </w:t>
      </w:r>
      <w:r w:rsidRPr="00A30E07">
        <w:rPr>
          <w:rStyle w:val="Strong"/>
          <w:rFonts w:ascii="Helvetica" w:hAnsi="Helvetica" w:cs="Helvetica"/>
          <w:color w:val="FF0000"/>
        </w:rPr>
        <w:t>Fed's Bowman Speaks at IIF Forum </w:t>
      </w:r>
    </w:p>
    <w:p w14:paraId="53CC952A" w14:textId="77777777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>4/15/2026 at 02:00pm EST:</w:t>
      </w:r>
      <w:r w:rsidRPr="00A30E07">
        <w:rPr>
          <w:rFonts w:ascii="Helvetica" w:hAnsi="Helvetica" w:cs="Helvetica"/>
        </w:rPr>
        <w:t xml:space="preserve"> </w:t>
      </w:r>
      <w:r w:rsidRPr="00A30E07">
        <w:rPr>
          <w:rStyle w:val="Strong"/>
          <w:rFonts w:ascii="Helvetica" w:hAnsi="Helvetica" w:cs="Helvetica"/>
          <w:color w:val="FF0000"/>
        </w:rPr>
        <w:t>Fed Releases Beige Book </w:t>
      </w:r>
    </w:p>
    <w:p w14:paraId="6A835DEC" w14:textId="77777777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>4/15/2026 at 04:00pm EST: Total Net TIC Flows </w:t>
      </w:r>
    </w:p>
    <w:p w14:paraId="4CB715A1" w14:textId="77777777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>4/15/2026 - 4/23/2026: Leading Index</w:t>
      </w:r>
    </w:p>
    <w:p w14:paraId="26C594BC" w14:textId="77777777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>4/16/2026 at 08:30am EST: New York Fed Services Business Activity</w:t>
      </w:r>
    </w:p>
    <w:p w14:paraId="77811889" w14:textId="77777777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 xml:space="preserve">4/16/2026 at 08:30am EST: Initial Jobless Claims / Initial Claims 4-Wk Moving Avg </w:t>
      </w:r>
    </w:p>
    <w:p w14:paraId="04E7C292" w14:textId="5F9A9C06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>4/16/2026 at 08:30am EST: Continuing Claims</w:t>
      </w:r>
    </w:p>
    <w:p w14:paraId="4A201F73" w14:textId="77777777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>4/16/2026 at 08:30am EST: Philadelphia Fed Business Outlook </w:t>
      </w:r>
    </w:p>
    <w:p w14:paraId="4D635266" w14:textId="77777777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>4/16/2026 at 08:35am EST:</w:t>
      </w:r>
      <w:r w:rsidRPr="00A30E07">
        <w:rPr>
          <w:rFonts w:ascii="Helvetica" w:hAnsi="Helvetica" w:cs="Helvetica"/>
        </w:rPr>
        <w:t xml:space="preserve"> </w:t>
      </w:r>
      <w:r w:rsidRPr="00A30E07">
        <w:rPr>
          <w:rStyle w:val="Strong"/>
          <w:rFonts w:ascii="Helvetica" w:hAnsi="Helvetica" w:cs="Helvetica"/>
          <w:color w:val="FF0000"/>
        </w:rPr>
        <w:t>Fed's Williams Gives Keynote Remarks</w:t>
      </w:r>
    </w:p>
    <w:p w14:paraId="158C5A61" w14:textId="7E8DADFA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>4/16/2026 at 09:15am EST: Industrial Production MoM / Manufacturing (SIC) Production</w:t>
      </w:r>
    </w:p>
    <w:p w14:paraId="765CE1CD" w14:textId="4C633FB6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>4/16/2026 at 09:15am EST: Capacity Utilization</w:t>
      </w:r>
    </w:p>
    <w:p w14:paraId="644F7200" w14:textId="77777777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 xml:space="preserve">4/16/2026 at 10:35am EST: </w:t>
      </w:r>
      <w:r w:rsidRPr="00A30E07">
        <w:rPr>
          <w:rStyle w:val="Strong"/>
          <w:rFonts w:ascii="Helvetica" w:hAnsi="Helvetica" w:cs="Helvetica"/>
          <w:color w:val="FF0000"/>
        </w:rPr>
        <w:t>Fed's Miran Speaks in Moderated Discussion </w:t>
      </w:r>
    </w:p>
    <w:p w14:paraId="56D56601" w14:textId="77777777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 xml:space="preserve">4/16/2026 at 11:30am EST: </w:t>
      </w:r>
      <w:r w:rsidRPr="00A30E07">
        <w:rPr>
          <w:rStyle w:val="Strong"/>
          <w:rFonts w:ascii="Helvetica" w:hAnsi="Helvetica" w:cs="Helvetica"/>
          <w:color w:val="FF0000"/>
        </w:rPr>
        <w:t>Fed's Daly Speaks in Moderated Conversation</w:t>
      </w:r>
    </w:p>
    <w:p w14:paraId="53B725CE" w14:textId="77777777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 xml:space="preserve">4/17/2026 at 12:15pm EST: </w:t>
      </w:r>
      <w:r w:rsidRPr="00A30E07">
        <w:rPr>
          <w:rStyle w:val="Strong"/>
          <w:rFonts w:ascii="Helvetica" w:hAnsi="Helvetica" w:cs="Helvetica"/>
          <w:color w:val="FF0000"/>
        </w:rPr>
        <w:t>Fed's Barkin Repeats Economic Outlook Speech</w:t>
      </w:r>
      <w:r w:rsidRPr="00A30E07">
        <w:rPr>
          <w:rFonts w:ascii="Helvetica" w:hAnsi="Helvetica" w:cs="Helvetica"/>
          <w:color w:val="000000"/>
        </w:rPr>
        <w:t> </w:t>
      </w:r>
    </w:p>
    <w:p w14:paraId="343229D3" w14:textId="77777777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 xml:space="preserve">4/17/2026 at 02:00pm EST: </w:t>
      </w:r>
      <w:r w:rsidRPr="00A30E07">
        <w:rPr>
          <w:rStyle w:val="Strong"/>
          <w:rFonts w:ascii="Helvetica" w:hAnsi="Helvetica" w:cs="Helvetica"/>
          <w:color w:val="FF0000"/>
        </w:rPr>
        <w:t>Fed's Waller Speaks on Economic Outlook </w:t>
      </w:r>
    </w:p>
    <w:p w14:paraId="037B6344" w14:textId="77777777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 xml:space="preserve">4/18/2026 - 4/30/2026: </w:t>
      </w:r>
      <w:r w:rsidRPr="00A30E07">
        <w:rPr>
          <w:rStyle w:val="Strong"/>
          <w:rFonts w:ascii="Helvetica" w:hAnsi="Helvetica" w:cs="Helvetica"/>
          <w:color w:val="FF0000"/>
        </w:rPr>
        <w:t>Fed's External Communications Blackout</w:t>
      </w:r>
    </w:p>
    <w:p w14:paraId="2F9BD27D" w14:textId="77777777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>4/21/2026 at 08:15am EST: ADP Weekly Employment Change</w:t>
      </w:r>
    </w:p>
    <w:p w14:paraId="07E6D463" w14:textId="77777777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>4/21/2026 at 08:30am EST: Philadelphia Fed Non-Manufacturing Activity</w:t>
      </w:r>
    </w:p>
    <w:p w14:paraId="67AB2FA4" w14:textId="036DECA2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>4/21/2026 at 08:30am EST: Retail Sales Advance MoM / Ex Auto MoM / Ex Auto and Gas</w:t>
      </w:r>
    </w:p>
    <w:p w14:paraId="3D6E9EAD" w14:textId="7A227724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>4/21/2026 at 08:30am EST: Control Group</w:t>
      </w:r>
    </w:p>
    <w:p w14:paraId="57CA1BFA" w14:textId="77777777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>4/21/2026 at 10:00am EST: Business Inventories </w:t>
      </w:r>
    </w:p>
    <w:p w14:paraId="7FA02A72" w14:textId="77777777" w:rsidR="00A30E07" w:rsidRPr="00A30E07" w:rsidRDefault="00A30E07" w:rsidP="00A30E07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A30E07">
        <w:rPr>
          <w:rFonts w:ascii="Helvetica" w:hAnsi="Helvetica" w:cs="Helvetica"/>
          <w:color w:val="000000"/>
        </w:rPr>
        <w:t>4/21/2026 at 10:00am EST: Pending Home Sales MoM / NSA YoY</w:t>
      </w:r>
    </w:p>
    <w:p w14:paraId="71864A68" w14:textId="13DE22A4" w:rsidR="005C23BB" w:rsidRDefault="0086647B" w:rsidP="0086647B">
      <w:r>
        <w:pict w14:anchorId="2F9391CD">
          <v:rect id="_x0000_i1025" style="width:0;height:1.5pt" o:hralign="center" o:hrstd="t" o:hr="t" fillcolor="#a0a0a0" stroked="f"/>
        </w:pict>
      </w:r>
    </w:p>
    <w:sectPr w:rsidR="005C23BB" w:rsidSect="0086647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B73CF"/>
    <w:multiLevelType w:val="multilevel"/>
    <w:tmpl w:val="58D4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624D53"/>
    <w:multiLevelType w:val="multilevel"/>
    <w:tmpl w:val="7FF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515453"/>
    <w:multiLevelType w:val="multilevel"/>
    <w:tmpl w:val="7FFE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0C0500"/>
    <w:multiLevelType w:val="multilevel"/>
    <w:tmpl w:val="EC1C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90434B"/>
    <w:multiLevelType w:val="multilevel"/>
    <w:tmpl w:val="93FC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774674">
    <w:abstractNumId w:val="4"/>
  </w:num>
  <w:num w:numId="2" w16cid:durableId="1959875214">
    <w:abstractNumId w:val="3"/>
  </w:num>
  <w:num w:numId="3" w16cid:durableId="293215966">
    <w:abstractNumId w:val="2"/>
  </w:num>
  <w:num w:numId="4" w16cid:durableId="21054120">
    <w:abstractNumId w:val="1"/>
  </w:num>
  <w:num w:numId="5" w16cid:durableId="25186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7B"/>
    <w:rsid w:val="001D3382"/>
    <w:rsid w:val="001E435F"/>
    <w:rsid w:val="00233A5C"/>
    <w:rsid w:val="00242879"/>
    <w:rsid w:val="0050361A"/>
    <w:rsid w:val="005C23BB"/>
    <w:rsid w:val="0086647B"/>
    <w:rsid w:val="00882727"/>
    <w:rsid w:val="00A30E07"/>
    <w:rsid w:val="00D6727E"/>
    <w:rsid w:val="00D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49474"/>
  <w15:chartTrackingRefBased/>
  <w15:docId w15:val="{2BF60AFA-6019-4EF6-99BA-221AF714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6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4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664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4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4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4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4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47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30E0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30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agriculture.com/partners-china-march-soybean-imports-rise-15-y-y-lag-expectations-amid-brazil-checks-11949256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arborresearch.com/arbor/samples/2026/04/image%20%2874%29.png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arborresearch.com/arbor/samples/2026/04/tas%204%2009%20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plesnews.com/story/weather/2026/04/14/florida-wildfires-active-fires-map-naples-evacuations-drought/89602752007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loomberg.com/news/articles/2026-04-14/warsh-hearing-for-fed-chair-set-for-next-week-scott-says?srnd=homepage-americas" TargetMode="External"/><Relationship Id="rId11" Type="http://schemas.openxmlformats.org/officeDocument/2006/relationships/hyperlink" Target="https://www.arborresearch.com/arbor/samples/2026/04/image%20%2876%29.png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bloomberg.com/news/newsletters/2026-04-14/struggling-american-truckers-now-have-another-thing-to-worry-about?taid=69de5f7a7d0c9b0001416dea&amp;utm_campaign=trueanthem&amp;utm_content=business&amp;utm_medium=social&amp;utm_source=twitter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borresearch.com/arbor/samples/2026/04/image%20%2875%29.png" TargetMode="External"/><Relationship Id="rId14" Type="http://schemas.openxmlformats.org/officeDocument/2006/relationships/hyperlink" Target="https://www.prnewswire.com/news-releases/carfax-used-car-prices-spike-after-hitting-12-month-low-3027412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Leverenz</dc:creator>
  <cp:keywords/>
  <dc:description/>
  <cp:lastModifiedBy>Kylie Leverenz</cp:lastModifiedBy>
  <cp:revision>2</cp:revision>
  <dcterms:created xsi:type="dcterms:W3CDTF">2026-04-14T19:04:00Z</dcterms:created>
  <dcterms:modified xsi:type="dcterms:W3CDTF">2026-04-14T19:36:00Z</dcterms:modified>
</cp:coreProperties>
</file>